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81" w:rsidRDefault="00ED565C">
      <w:pPr>
        <w:spacing w:before="77"/>
        <w:ind w:right="1"/>
        <w:jc w:val="right"/>
        <w:rPr>
          <w:rFonts w:ascii="Arial MT"/>
        </w:rPr>
      </w:pPr>
      <w:r>
        <w:rPr>
          <w:rFonts w:ascii="Arial MT"/>
        </w:rPr>
        <w:t>Modello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E1ter</w:t>
      </w:r>
    </w:p>
    <w:p w:rsidR="009B5281" w:rsidRDefault="009B5281">
      <w:pPr>
        <w:pStyle w:val="Corpotesto"/>
        <w:spacing w:before="202"/>
        <w:rPr>
          <w:rFonts w:ascii="Arial MT"/>
          <w:sz w:val="28"/>
        </w:rPr>
      </w:pPr>
    </w:p>
    <w:p w:rsidR="009B5281" w:rsidRDefault="00ED565C">
      <w:pPr>
        <w:pStyle w:val="Titolo1"/>
      </w:pPr>
      <w:r>
        <w:t>Dichiarazione</w:t>
      </w:r>
      <w:r>
        <w:rPr>
          <w:spacing w:val="-6"/>
        </w:rPr>
        <w:t xml:space="preserve"> </w:t>
      </w:r>
      <w:r>
        <w:t>emolumenti</w:t>
      </w:r>
      <w:r>
        <w:rPr>
          <w:spacing w:val="-6"/>
        </w:rPr>
        <w:t xml:space="preserve"> </w:t>
      </w:r>
      <w:r>
        <w:t>complessivi</w:t>
      </w:r>
      <w:r>
        <w:rPr>
          <w:spacing w:val="-8"/>
        </w:rPr>
        <w:t xml:space="preserve"> </w:t>
      </w:r>
      <w:r>
        <w:t>percepiti</w:t>
      </w:r>
      <w:r>
        <w:rPr>
          <w:spacing w:val="-6"/>
        </w:rPr>
        <w:t xml:space="preserve"> </w:t>
      </w:r>
      <w:r>
        <w:t>a carico della finanza pubblica</w:t>
      </w:r>
    </w:p>
    <w:p w:rsidR="009B5281" w:rsidRDefault="00ED565C">
      <w:pPr>
        <w:spacing w:before="270"/>
        <w:ind w:left="1711" w:right="2108"/>
        <w:jc w:val="center"/>
        <w:rPr>
          <w:rFonts w:ascii="Calibri"/>
          <w:sz w:val="28"/>
        </w:rPr>
      </w:pPr>
      <w:r>
        <w:rPr>
          <w:rFonts w:ascii="Calibri"/>
          <w:sz w:val="28"/>
        </w:rPr>
        <w:t>(art.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14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comma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1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ter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D.L.gs.</w:t>
      </w:r>
      <w:r>
        <w:rPr>
          <w:rFonts w:ascii="Calibri"/>
          <w:spacing w:val="-2"/>
          <w:sz w:val="28"/>
        </w:rPr>
        <w:t xml:space="preserve"> 33/2013)</w:t>
      </w:r>
    </w:p>
    <w:p w:rsidR="009B5281" w:rsidRDefault="009B5281">
      <w:pPr>
        <w:pStyle w:val="Corpotesto"/>
        <w:spacing w:before="9"/>
        <w:rPr>
          <w:rFonts w:ascii="Calibri"/>
          <w:sz w:val="28"/>
        </w:rPr>
      </w:pPr>
    </w:p>
    <w:p w:rsidR="009B5281" w:rsidRDefault="00ED565C">
      <w:pPr>
        <w:pStyle w:val="Titolo1"/>
        <w:spacing w:before="1"/>
      </w:pPr>
      <w:r>
        <w:t>Emolumenti</w:t>
      </w:r>
      <w:r>
        <w:rPr>
          <w:spacing w:val="-7"/>
        </w:rPr>
        <w:t xml:space="preserve"> </w:t>
      </w:r>
      <w:r>
        <w:t>ANNO</w:t>
      </w:r>
      <w:r>
        <w:rPr>
          <w:spacing w:val="-7"/>
        </w:rPr>
        <w:t xml:space="preserve"> </w:t>
      </w:r>
      <w:r w:rsidR="00E801B0">
        <w:rPr>
          <w:spacing w:val="-4"/>
        </w:rPr>
        <w:t>202</w:t>
      </w:r>
      <w:r>
        <w:rPr>
          <w:spacing w:val="-4"/>
        </w:rPr>
        <w:t>0</w:t>
      </w:r>
      <w:bookmarkStart w:id="0" w:name="_GoBack"/>
      <w:bookmarkEnd w:id="0"/>
    </w:p>
    <w:p w:rsidR="009B5281" w:rsidRDefault="009B5281">
      <w:pPr>
        <w:pStyle w:val="Corpotesto"/>
        <w:spacing w:before="146"/>
        <w:rPr>
          <w:rFonts w:ascii="Calibri"/>
          <w:b/>
          <w:sz w:val="28"/>
        </w:rPr>
      </w:pPr>
    </w:p>
    <w:p w:rsidR="009B5281" w:rsidRDefault="00ED565C">
      <w:pPr>
        <w:spacing w:before="1"/>
        <w:ind w:left="1"/>
        <w:rPr>
          <w:rFonts w:ascii="Arial MT"/>
        </w:rPr>
      </w:pPr>
      <w:r>
        <w:rPr>
          <w:rFonts w:ascii="Arial MT"/>
        </w:rPr>
        <w:t>Il/la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Sottoscritto/a</w:t>
      </w:r>
    </w:p>
    <w:p w:rsidR="009B5281" w:rsidRDefault="00ED565C">
      <w:pPr>
        <w:spacing w:before="237"/>
        <w:ind w:left="1"/>
        <w:rPr>
          <w:rFonts w:ascii="Arial MT" w:hAnsi="Arial MT"/>
        </w:rPr>
      </w:pPr>
      <w:r>
        <w:rPr>
          <w:rFonts w:ascii="Arial MT" w:hAnsi="Arial MT"/>
        </w:rPr>
        <w:t>Carmela</w:t>
      </w:r>
      <w:r>
        <w:rPr>
          <w:rFonts w:ascii="Arial MT" w:hAnsi="Arial MT"/>
          <w:spacing w:val="-5"/>
        </w:rPr>
        <w:t xml:space="preserve"> </w:t>
      </w:r>
      <w:proofErr w:type="spellStart"/>
      <w:r>
        <w:rPr>
          <w:rFonts w:ascii="Arial MT" w:hAnsi="Arial MT"/>
        </w:rPr>
        <w:t>Maccarone</w:t>
      </w:r>
      <w:proofErr w:type="spellEnd"/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</w:rPr>
        <w:t>nella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qualità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scolastico</w:t>
      </w:r>
    </w:p>
    <w:p w:rsidR="009B5281" w:rsidRDefault="009B5281">
      <w:pPr>
        <w:pStyle w:val="Corpotesto"/>
        <w:spacing w:before="172"/>
        <w:rPr>
          <w:rFonts w:ascii="Arial MT"/>
          <w:sz w:val="22"/>
        </w:rPr>
      </w:pPr>
    </w:p>
    <w:p w:rsidR="009B5281" w:rsidRDefault="00ED565C">
      <w:pPr>
        <w:spacing w:before="1"/>
        <w:ind w:left="-1" w:right="394"/>
        <w:jc w:val="center"/>
        <w:rPr>
          <w:rFonts w:ascii="Calibri"/>
          <w:sz w:val="24"/>
        </w:rPr>
      </w:pPr>
      <w:r>
        <w:rPr>
          <w:rFonts w:ascii="Calibri"/>
          <w:b/>
          <w:sz w:val="24"/>
        </w:rPr>
        <w:t>DICHIARA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pacing w:val="-10"/>
          <w:sz w:val="24"/>
          <w:vertAlign w:val="superscript"/>
        </w:rPr>
        <w:t>1</w:t>
      </w:r>
    </w:p>
    <w:p w:rsidR="009B5281" w:rsidRDefault="009B5281">
      <w:pPr>
        <w:pStyle w:val="Corpotesto"/>
        <w:spacing w:before="11"/>
        <w:rPr>
          <w:rFonts w:ascii="Calibri"/>
          <w:sz w:val="15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5103"/>
      </w:tblGrid>
      <w:tr w:rsidR="009B5281">
        <w:trPr>
          <w:trHeight w:val="880"/>
        </w:trPr>
        <w:tc>
          <w:tcPr>
            <w:tcW w:w="9548" w:type="dxa"/>
            <w:gridSpan w:val="2"/>
            <w:shd w:val="clear" w:color="auto" w:fill="C5D9EF"/>
          </w:tcPr>
          <w:p w:rsidR="009B5281" w:rsidRDefault="009B5281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:rsidR="009B5281" w:rsidRDefault="00ED565C"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nell’anno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epigrafe ha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percepito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seguenti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compensi:</w:t>
            </w:r>
          </w:p>
        </w:tc>
      </w:tr>
      <w:tr w:rsidR="009B5281">
        <w:trPr>
          <w:trHeight w:val="1293"/>
        </w:trPr>
        <w:tc>
          <w:tcPr>
            <w:tcW w:w="4445" w:type="dxa"/>
          </w:tcPr>
          <w:p w:rsidR="009B5281" w:rsidRDefault="00ED565C">
            <w:pPr>
              <w:pStyle w:val="TableParagraph"/>
              <w:spacing w:before="1" w:line="237" w:lineRule="auto"/>
              <w:ind w:right="1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Compensi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connessi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all’incarico </w:t>
            </w:r>
            <w:r>
              <w:rPr>
                <w:b/>
                <w:i/>
                <w:spacing w:val="-2"/>
                <w:sz w:val="24"/>
              </w:rPr>
              <w:t>Dirigenziale</w:t>
            </w:r>
          </w:p>
          <w:p w:rsidR="009B5281" w:rsidRDefault="009B5281">
            <w:pPr>
              <w:pStyle w:val="TableParagraph"/>
              <w:spacing w:before="83"/>
              <w:ind w:left="0"/>
              <w:jc w:val="left"/>
              <w:rPr>
                <w:sz w:val="24"/>
              </w:rPr>
            </w:pPr>
          </w:p>
          <w:p w:rsidR="009B5281" w:rsidRDefault="00ED565C">
            <w:pPr>
              <w:pStyle w:val="TableParagraph"/>
              <w:ind w:right="1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103" w:type="dxa"/>
          </w:tcPr>
          <w:p w:rsidR="009B5281" w:rsidRDefault="00ED565C" w:rsidP="00E801B0">
            <w:pPr>
              <w:pStyle w:val="TableParagraph"/>
              <w:spacing w:line="29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€</w:t>
            </w:r>
            <w:r w:rsidR="00E801B0">
              <w:rPr>
                <w:b/>
                <w:spacing w:val="-2"/>
                <w:sz w:val="24"/>
              </w:rPr>
              <w:t>62.310,00</w:t>
            </w:r>
          </w:p>
        </w:tc>
      </w:tr>
      <w:tr w:rsidR="009B5281">
        <w:trPr>
          <w:trHeight w:val="1881"/>
        </w:trPr>
        <w:tc>
          <w:tcPr>
            <w:tcW w:w="4445" w:type="dxa"/>
          </w:tcPr>
          <w:p w:rsidR="009B5281" w:rsidRDefault="00ED565C">
            <w:pPr>
              <w:pStyle w:val="TableParagraph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Compensi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connessi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incarichi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(da modello DE, solo componente a carico della finanza</w:t>
            </w:r>
          </w:p>
          <w:p w:rsidR="009B5281" w:rsidRDefault="00ED565C">
            <w:pPr>
              <w:pStyle w:val="TableParagraph"/>
              <w:spacing w:line="292" w:lineRule="exact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Pubblica)</w:t>
            </w:r>
          </w:p>
          <w:p w:rsidR="009B5281" w:rsidRDefault="009B5281">
            <w:pPr>
              <w:pStyle w:val="TableParagraph"/>
              <w:spacing w:before="82"/>
              <w:ind w:left="0"/>
              <w:jc w:val="left"/>
              <w:rPr>
                <w:sz w:val="24"/>
              </w:rPr>
            </w:pPr>
          </w:p>
          <w:p w:rsidR="009B5281" w:rsidRDefault="00ED565C">
            <w:pPr>
              <w:pStyle w:val="TableParagraph"/>
              <w:spacing w:before="1"/>
              <w:ind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Vedi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03" w:type="dxa"/>
          </w:tcPr>
          <w:p w:rsidR="009B5281" w:rsidRDefault="009B5281">
            <w:pPr>
              <w:pStyle w:val="TableParagraph"/>
              <w:spacing w:before="145"/>
              <w:ind w:left="0"/>
              <w:jc w:val="left"/>
              <w:rPr>
                <w:sz w:val="24"/>
              </w:rPr>
            </w:pPr>
          </w:p>
          <w:p w:rsidR="009B5281" w:rsidRDefault="00ED565C">
            <w:pPr>
              <w:pStyle w:val="TableParagraph"/>
              <w:ind w:left="20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9B5281">
        <w:trPr>
          <w:trHeight w:val="1065"/>
        </w:trPr>
        <w:tc>
          <w:tcPr>
            <w:tcW w:w="4445" w:type="dxa"/>
            <w:shd w:val="clear" w:color="auto" w:fill="C5D9EF"/>
          </w:tcPr>
          <w:p w:rsidR="009B5281" w:rsidRDefault="00ED565C">
            <w:pPr>
              <w:pStyle w:val="TableParagraph"/>
              <w:spacing w:line="292" w:lineRule="exact"/>
              <w:ind w:right="1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TOTALE</w:t>
            </w:r>
          </w:p>
          <w:p w:rsidR="009B5281" w:rsidRDefault="00ED565C">
            <w:pPr>
              <w:pStyle w:val="TableParagraph"/>
              <w:spacing w:before="6" w:line="356" w:lineRule="exact"/>
              <w:ind w:right="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Emolumenti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complessivi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percepiti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carico della finanza pubblica</w:t>
            </w:r>
          </w:p>
        </w:tc>
        <w:tc>
          <w:tcPr>
            <w:tcW w:w="5103" w:type="dxa"/>
            <w:shd w:val="clear" w:color="auto" w:fill="C5D9EF"/>
          </w:tcPr>
          <w:p w:rsidR="009B5281" w:rsidRDefault="00E801B0">
            <w:pPr>
              <w:pStyle w:val="TableParagraph"/>
              <w:spacing w:before="143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€62.310,00</w:t>
            </w:r>
          </w:p>
        </w:tc>
      </w:tr>
    </w:tbl>
    <w:p w:rsidR="009B5281" w:rsidRDefault="009B5281">
      <w:pPr>
        <w:pStyle w:val="Corpotesto"/>
        <w:rPr>
          <w:rFonts w:ascii="Calibri"/>
          <w:sz w:val="24"/>
        </w:rPr>
      </w:pPr>
    </w:p>
    <w:p w:rsidR="009B5281" w:rsidRDefault="009B5281">
      <w:pPr>
        <w:pStyle w:val="Corpotesto"/>
        <w:spacing w:before="195"/>
        <w:rPr>
          <w:rFonts w:ascii="Calibri"/>
          <w:sz w:val="24"/>
        </w:rPr>
      </w:pPr>
    </w:p>
    <w:p w:rsidR="009B5281" w:rsidRDefault="00ED565C">
      <w:pPr>
        <w:ind w:left="479"/>
        <w:rPr>
          <w:rFonts w:ascii="Calibri"/>
          <w:sz w:val="24"/>
        </w:rPr>
      </w:pPr>
      <w:r>
        <w:rPr>
          <w:rFonts w:ascii="Calibri"/>
          <w:sz w:val="24"/>
        </w:rPr>
        <w:t xml:space="preserve">Data </w:t>
      </w:r>
      <w:r>
        <w:rPr>
          <w:rFonts w:ascii="Calibri"/>
          <w:spacing w:val="-2"/>
          <w:sz w:val="24"/>
        </w:rPr>
        <w:t>24/03/2026</w:t>
      </w:r>
    </w:p>
    <w:p w:rsidR="009B5281" w:rsidRDefault="00ED565C">
      <w:pPr>
        <w:spacing w:before="244"/>
        <w:ind w:left="4795"/>
        <w:jc w:val="center"/>
        <w:rPr>
          <w:rFonts w:ascii="Calibri"/>
          <w:sz w:val="24"/>
        </w:rPr>
      </w:pPr>
      <w:r>
        <w:rPr>
          <w:rFonts w:ascii="Calibri"/>
          <w:sz w:val="24"/>
        </w:rPr>
        <w:t>FIRMA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2"/>
          <w:sz w:val="24"/>
        </w:rPr>
        <w:t xml:space="preserve"> DICHIARANTE</w:t>
      </w:r>
      <w:r>
        <w:rPr>
          <w:rFonts w:ascii="Calibri"/>
          <w:spacing w:val="-2"/>
          <w:sz w:val="24"/>
          <w:vertAlign w:val="superscript"/>
        </w:rPr>
        <w:t>4</w:t>
      </w:r>
    </w:p>
    <w:p w:rsidR="009B5281" w:rsidRDefault="00ED565C">
      <w:pPr>
        <w:spacing w:before="34"/>
        <w:ind w:left="4795" w:right="18"/>
        <w:jc w:val="center"/>
        <w:rPr>
          <w:rFonts w:ascii="Arial MT"/>
        </w:rPr>
      </w:pPr>
      <w:r>
        <w:rPr>
          <w:rFonts w:ascii="Arial MT"/>
        </w:rPr>
        <w:t>Dott.ssa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Carmela</w:t>
      </w:r>
      <w:r>
        <w:rPr>
          <w:rFonts w:ascii="Arial MT"/>
          <w:spacing w:val="-6"/>
        </w:rPr>
        <w:t xml:space="preserve"> </w:t>
      </w:r>
      <w:proofErr w:type="spellStart"/>
      <w:r>
        <w:rPr>
          <w:rFonts w:ascii="Arial MT"/>
          <w:spacing w:val="-2"/>
        </w:rPr>
        <w:t>Maccarone</w:t>
      </w:r>
      <w:proofErr w:type="spellEnd"/>
    </w:p>
    <w:p w:rsidR="009B5281" w:rsidRDefault="009B5281">
      <w:pPr>
        <w:pStyle w:val="Corpotesto"/>
        <w:rPr>
          <w:rFonts w:ascii="Arial MT"/>
        </w:rPr>
      </w:pPr>
    </w:p>
    <w:p w:rsidR="009B5281" w:rsidRDefault="009B5281">
      <w:pPr>
        <w:pStyle w:val="Corpotesto"/>
        <w:rPr>
          <w:rFonts w:ascii="Arial MT"/>
        </w:rPr>
      </w:pPr>
    </w:p>
    <w:p w:rsidR="009B5281" w:rsidRDefault="009B5281">
      <w:pPr>
        <w:pStyle w:val="Corpotesto"/>
        <w:rPr>
          <w:rFonts w:ascii="Arial MT"/>
        </w:rPr>
      </w:pPr>
    </w:p>
    <w:p w:rsidR="009B5281" w:rsidRDefault="00ED565C">
      <w:pPr>
        <w:pStyle w:val="Corpotesto"/>
        <w:spacing w:before="33"/>
        <w:rPr>
          <w:rFonts w:ascii="Arial MT"/>
        </w:rPr>
      </w:pPr>
      <w:r>
        <w:rPr>
          <w:rFonts w:ascii="Arial MT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182375</wp:posOffset>
                </wp:positionV>
                <wp:extent cx="1829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320B" id="Graphic 1" o:spid="_x0000_s1026" style="position:absolute;margin-left:56.15pt;margin-top:14.35pt;width:14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" path="m,l182943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B5281" w:rsidRDefault="00ED565C">
      <w:pPr>
        <w:pStyle w:val="Corpotesto"/>
        <w:spacing w:before="34" w:line="238" w:lineRule="exact"/>
        <w:ind w:left="474"/>
        <w:jc w:val="both"/>
      </w:pPr>
      <w:r>
        <w:rPr>
          <w:position w:val="7"/>
          <w:sz w:val="14"/>
        </w:rPr>
        <w:t>1</w:t>
      </w:r>
      <w:r>
        <w:rPr>
          <w:spacing w:val="63"/>
          <w:position w:val="7"/>
          <w:sz w:val="1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mancata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incompleta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sanzionata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Dlgs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33/2013.</w:t>
      </w:r>
    </w:p>
    <w:p w:rsidR="009B5281" w:rsidRDefault="00ED565C">
      <w:pPr>
        <w:spacing w:line="232" w:lineRule="auto"/>
        <w:ind w:left="474" w:right="877"/>
        <w:jc w:val="both"/>
        <w:rPr>
          <w:b/>
          <w:sz w:val="20"/>
        </w:rPr>
      </w:pPr>
      <w:r>
        <w:rPr>
          <w:position w:val="7"/>
          <w:sz w:val="14"/>
        </w:rPr>
        <w:t xml:space="preserve">2 </w:t>
      </w:r>
      <w:r>
        <w:rPr>
          <w:sz w:val="20"/>
        </w:rPr>
        <w:t xml:space="preserve">Sommare gli importi </w:t>
      </w:r>
      <w:r>
        <w:rPr>
          <w:b/>
          <w:sz w:val="20"/>
        </w:rPr>
        <w:t>Redditi di lavoro dipendente e assimilati con contratto a tempo indeterminato/determinato (Rigo 1 o 2 CU MIM) + Compensi relativi agli anni precedenti soggetti a tassazione separata (Rigo 511 CU consegnato dall’ente di riferimento)</w:t>
      </w:r>
    </w:p>
    <w:p w:rsidR="009B5281" w:rsidRDefault="00ED565C">
      <w:pPr>
        <w:spacing w:line="218" w:lineRule="exact"/>
        <w:ind w:left="474" w:firstLine="50"/>
        <w:rPr>
          <w:sz w:val="20"/>
        </w:rPr>
      </w:pPr>
      <w:r>
        <w:rPr>
          <w:position w:val="7"/>
          <w:sz w:val="14"/>
        </w:rPr>
        <w:t>3</w:t>
      </w:r>
      <w:r>
        <w:rPr>
          <w:spacing w:val="-6"/>
          <w:position w:val="7"/>
          <w:sz w:val="14"/>
        </w:rPr>
        <w:t xml:space="preserve"> </w:t>
      </w:r>
      <w:r>
        <w:rPr>
          <w:sz w:val="20"/>
        </w:rPr>
        <w:t>Sommare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importi</w:t>
      </w:r>
      <w:r>
        <w:rPr>
          <w:spacing w:val="-10"/>
          <w:sz w:val="20"/>
        </w:rPr>
        <w:t xml:space="preserve"> </w:t>
      </w:r>
      <w:r>
        <w:rPr>
          <w:sz w:val="20"/>
        </w:rPr>
        <w:t>dichiarati</w:t>
      </w:r>
      <w:r>
        <w:rPr>
          <w:spacing w:val="-10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MOD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colonna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“oneri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carico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finanza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i/>
          <w:sz w:val="20"/>
        </w:rPr>
        <w:t>”</w:t>
      </w:r>
      <w:r>
        <w:rPr>
          <w:b/>
          <w:i/>
          <w:spacing w:val="-9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eccezione</w:t>
      </w:r>
    </w:p>
    <w:p w:rsidR="009B5281" w:rsidRDefault="00ED565C">
      <w:pPr>
        <w:pStyle w:val="Corpotesto"/>
        <w:spacing w:before="5" w:line="228" w:lineRule="auto"/>
        <w:ind w:left="474" w:right="422"/>
      </w:pPr>
      <w:r>
        <w:t>di quelli versati in conto entrata del bilancio dell'amministrazione di appartenenza del dipendente per essere destinato ad incremento del fondo di produ</w:t>
      </w:r>
      <w:r>
        <w:t>ttività o di fondi equivalenti (art. 53 D.lgs. 165/01)</w:t>
      </w:r>
    </w:p>
    <w:p w:rsidR="009B5281" w:rsidRDefault="00ED565C">
      <w:pPr>
        <w:spacing w:line="225" w:lineRule="exact"/>
        <w:ind w:left="474"/>
        <w:rPr>
          <w:sz w:val="20"/>
        </w:rPr>
      </w:pPr>
      <w:r>
        <w:rPr>
          <w:position w:val="7"/>
          <w:sz w:val="14"/>
        </w:rPr>
        <w:t>4</w:t>
      </w:r>
      <w:r>
        <w:rPr>
          <w:spacing w:val="-3"/>
          <w:position w:val="7"/>
          <w:sz w:val="14"/>
        </w:rPr>
        <w:t xml:space="preserve"> </w:t>
      </w:r>
      <w:r>
        <w:rPr>
          <w:b/>
          <w:sz w:val="20"/>
        </w:rPr>
        <w:t>Firmare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digitale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autografa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dovrà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scansionato</w:t>
      </w:r>
    </w:p>
    <w:p w:rsidR="009B5281" w:rsidRDefault="00ED565C">
      <w:pPr>
        <w:pStyle w:val="Corpotesto"/>
        <w:spacing w:before="3"/>
        <w:ind w:left="474"/>
        <w:rPr>
          <w:b/>
        </w:rPr>
      </w:pP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33/2013</w:t>
      </w:r>
      <w:r>
        <w:rPr>
          <w:spacing w:val="-2"/>
        </w:rPr>
        <w:t xml:space="preserve"> </w:t>
      </w:r>
      <w:r>
        <w:t>(formato</w:t>
      </w:r>
      <w:r>
        <w:rPr>
          <w:spacing w:val="-3"/>
        </w:rPr>
        <w:t xml:space="preserve"> </w:t>
      </w:r>
      <w:r>
        <w:t>.</w:t>
      </w:r>
      <w:r>
        <w:rPr>
          <w:b/>
        </w:rPr>
        <w:t>pdf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aperto)</w:t>
      </w:r>
    </w:p>
    <w:sectPr w:rsidR="009B5281">
      <w:type w:val="continuous"/>
      <w:pgSz w:w="11920" w:h="16850"/>
      <w:pgMar w:top="6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81"/>
    <w:rsid w:val="009B5281"/>
    <w:rsid w:val="00E801B0"/>
    <w:rsid w:val="00E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5B73"/>
  <w15:docId w15:val="{F79906DF-A384-4729-900B-49D54E91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09" w:right="210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1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Santa Zappalà</cp:lastModifiedBy>
  <cp:revision>2</cp:revision>
  <dcterms:created xsi:type="dcterms:W3CDTF">2026-04-20T06:48:00Z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2016</vt:lpwstr>
  </property>
</Properties>
</file>