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0B31" w:rsidRPr="008A7673" w:rsidRDefault="003B39B6" w:rsidP="00970B31">
      <w:pPr>
        <w:jc w:val="both"/>
        <w:rPr>
          <w:sz w:val="16"/>
          <w:szCs w:val="16"/>
        </w:rPr>
      </w:pPr>
      <w:bookmarkStart w:id="0" w:name="_GoBack"/>
      <w:bookmarkEnd w:id="0"/>
      <w:r>
        <w:rPr>
          <w:noProof/>
          <w:position w:val="4"/>
        </w:rPr>
        <w:drawing>
          <wp:anchor distT="0" distB="0" distL="114300" distR="114300" simplePos="0" relativeHeight="251591680" behindDoc="0" locked="0" layoutInCell="1" allowOverlap="1" wp14:anchorId="4B0AB465" wp14:editId="74B75942">
            <wp:simplePos x="0" y="0"/>
            <wp:positionH relativeFrom="margin">
              <wp:posOffset>1806633</wp:posOffset>
            </wp:positionH>
            <wp:positionV relativeFrom="paragraph">
              <wp:posOffset>82954</wp:posOffset>
            </wp:positionV>
            <wp:extent cx="4800600" cy="800100"/>
            <wp:effectExtent l="0" t="0" r="0" b="0"/>
            <wp:wrapSquare wrapText="bothSides"/>
            <wp:docPr id="5"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00600" cy="8001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8E83FA0" wp14:editId="40DDA056">
            <wp:extent cx="1786842" cy="904875"/>
            <wp:effectExtent l="0" t="0" r="4445" b="0"/>
            <wp:docPr id="4"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901003" cy="962687"/>
                    </a:xfrm>
                    <a:prstGeom prst="rect">
                      <a:avLst/>
                    </a:prstGeom>
                  </pic:spPr>
                </pic:pic>
              </a:graphicData>
            </a:graphic>
          </wp:inline>
        </w:drawing>
      </w:r>
    </w:p>
    <w:p w:rsidR="00970B31" w:rsidRPr="003B39B6" w:rsidRDefault="003B39B6" w:rsidP="003B39B6">
      <w:pPr>
        <w:autoSpaceDE w:val="0"/>
        <w:autoSpaceDN w:val="0"/>
        <w:adjustRightInd w:val="0"/>
        <w:jc w:val="both"/>
        <w:rPr>
          <w:rFonts w:ascii="Corbel" w:hAnsi="Corbel" w:cs="Corbel"/>
          <w:color w:val="000000"/>
          <w:sz w:val="16"/>
          <w:szCs w:val="16"/>
        </w:rPr>
      </w:pPr>
      <w:r>
        <w:rPr>
          <w:noProof/>
        </w:rPr>
        <w:drawing>
          <wp:anchor distT="0" distB="0" distL="0" distR="0" simplePos="0" relativeHeight="251723776" behindDoc="1" locked="0" layoutInCell="1" allowOverlap="1" wp14:anchorId="115CDA76" wp14:editId="3235A4D4">
            <wp:simplePos x="0" y="0"/>
            <wp:positionH relativeFrom="margin">
              <wp:posOffset>1270</wp:posOffset>
            </wp:positionH>
            <wp:positionV relativeFrom="paragraph">
              <wp:posOffset>172085</wp:posOffset>
            </wp:positionV>
            <wp:extent cx="6544310" cy="1095375"/>
            <wp:effectExtent l="0" t="0" r="0" b="0"/>
            <wp:wrapTopAndBottom/>
            <wp:docPr id="6"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6544310" cy="1095375"/>
                    </a:xfrm>
                    <a:prstGeom prst="rect">
                      <a:avLst/>
                    </a:prstGeom>
                  </pic:spPr>
                </pic:pic>
              </a:graphicData>
            </a:graphic>
            <wp14:sizeRelH relativeFrom="margin">
              <wp14:pctWidth>0</wp14:pctWidth>
            </wp14:sizeRelH>
            <wp14:sizeRelV relativeFrom="margin">
              <wp14:pctHeight>0</wp14:pctHeight>
            </wp14:sizeRelV>
          </wp:anchor>
        </w:drawing>
      </w:r>
    </w:p>
    <w:p w:rsidR="003B39B6" w:rsidRDefault="003B39B6" w:rsidP="00970B31">
      <w:pPr>
        <w:widowControl w:val="0"/>
        <w:tabs>
          <w:tab w:val="left" w:pos="1733"/>
        </w:tabs>
        <w:autoSpaceDE w:val="0"/>
        <w:autoSpaceDN w:val="0"/>
        <w:ind w:right="284"/>
        <w:jc w:val="center"/>
        <w:rPr>
          <w:rFonts w:ascii="Calibri" w:eastAsia="Calibri" w:hAnsi="Calibri" w:cs="Calibri"/>
          <w:b/>
          <w:i/>
          <w:iCs/>
          <w:sz w:val="22"/>
          <w:szCs w:val="22"/>
          <w:lang w:eastAsia="en-US"/>
        </w:rPr>
      </w:pPr>
    </w:p>
    <w:p w:rsidR="003B39B6" w:rsidRDefault="003B39B6" w:rsidP="00970B31">
      <w:pPr>
        <w:widowControl w:val="0"/>
        <w:tabs>
          <w:tab w:val="left" w:pos="1733"/>
        </w:tabs>
        <w:autoSpaceDE w:val="0"/>
        <w:autoSpaceDN w:val="0"/>
        <w:ind w:right="284"/>
        <w:jc w:val="center"/>
        <w:rPr>
          <w:rFonts w:ascii="Calibri" w:eastAsia="Calibri" w:hAnsi="Calibri" w:cs="Calibri"/>
          <w:b/>
          <w:i/>
          <w:iCs/>
          <w:sz w:val="22"/>
          <w:szCs w:val="22"/>
          <w:lang w:eastAsia="en-US"/>
        </w:rPr>
      </w:pPr>
    </w:p>
    <w:p w:rsidR="003B39B6" w:rsidRDefault="003B39B6" w:rsidP="00970B31">
      <w:pPr>
        <w:widowControl w:val="0"/>
        <w:tabs>
          <w:tab w:val="left" w:pos="1733"/>
        </w:tabs>
        <w:autoSpaceDE w:val="0"/>
        <w:autoSpaceDN w:val="0"/>
        <w:ind w:right="284"/>
        <w:jc w:val="center"/>
        <w:rPr>
          <w:rFonts w:ascii="Calibri" w:eastAsia="Calibri" w:hAnsi="Calibri" w:cs="Calibri"/>
          <w:b/>
          <w:i/>
          <w:iCs/>
          <w:sz w:val="22"/>
          <w:szCs w:val="22"/>
          <w:lang w:eastAsia="en-US"/>
        </w:rPr>
      </w:pPr>
    </w:p>
    <w:p w:rsidR="003B39B6" w:rsidRPr="008A7673" w:rsidRDefault="003B39B6" w:rsidP="00970B31">
      <w:pPr>
        <w:widowControl w:val="0"/>
        <w:tabs>
          <w:tab w:val="left" w:pos="1733"/>
        </w:tabs>
        <w:autoSpaceDE w:val="0"/>
        <w:autoSpaceDN w:val="0"/>
        <w:ind w:right="284"/>
        <w:jc w:val="center"/>
        <w:rPr>
          <w:rFonts w:ascii="Calibri" w:eastAsia="Calibri" w:hAnsi="Calibri" w:cs="Calibri"/>
          <w:b/>
          <w:i/>
          <w:iCs/>
          <w:sz w:val="22"/>
          <w:szCs w:val="22"/>
          <w:lang w:eastAsia="en-US"/>
        </w:rPr>
      </w:pPr>
    </w:p>
    <w:p w:rsidR="00970B31" w:rsidRPr="008A7673" w:rsidRDefault="00970B31" w:rsidP="00970B31">
      <w:pPr>
        <w:widowControl w:val="0"/>
        <w:tabs>
          <w:tab w:val="left" w:pos="1733"/>
        </w:tabs>
        <w:autoSpaceDE w:val="0"/>
        <w:autoSpaceDN w:val="0"/>
        <w:ind w:right="284"/>
        <w:rPr>
          <w:rFonts w:ascii="Calibri" w:eastAsia="Calibri" w:hAnsi="Calibri" w:cs="Calibri"/>
          <w:b/>
          <w:i/>
          <w:iCs/>
          <w:sz w:val="24"/>
          <w:szCs w:val="24"/>
          <w:lang w:eastAsia="en-US"/>
        </w:rPr>
      </w:pPr>
      <w:r w:rsidRPr="008A7673">
        <w:rPr>
          <w:rFonts w:ascii="Calibri" w:eastAsia="Calibri" w:hAnsi="Calibri" w:cs="Calibri"/>
          <w:b/>
          <w:i/>
          <w:iCs/>
          <w:sz w:val="24"/>
          <w:szCs w:val="24"/>
          <w:lang w:eastAsia="en-US"/>
        </w:rPr>
        <w:t xml:space="preserve">OGGETTO: DICHIARAZIONE DI INSUSSISTENZA CAUSE OSTATIVE PER IL RUOLO DI </w:t>
      </w:r>
      <w:r>
        <w:rPr>
          <w:rFonts w:ascii="Calibri" w:eastAsia="Calibri" w:hAnsi="Calibri" w:cs="Calibri"/>
          <w:b/>
          <w:i/>
          <w:iCs/>
          <w:sz w:val="24"/>
          <w:szCs w:val="24"/>
          <w:lang w:eastAsia="en-US"/>
        </w:rPr>
        <w:t xml:space="preserve">VERIFICATORE DELLA CONFORMITA’ </w:t>
      </w:r>
      <w:r w:rsidRPr="008A7673">
        <w:rPr>
          <w:rFonts w:ascii="Calibri" w:eastAsia="Calibri" w:hAnsi="Calibri" w:cs="Calibri"/>
          <w:b/>
          <w:i/>
          <w:iCs/>
          <w:sz w:val="24"/>
          <w:szCs w:val="24"/>
          <w:lang w:eastAsia="en-US"/>
        </w:rPr>
        <w:t>A VALERE SU:</w:t>
      </w:r>
    </w:p>
    <w:p w:rsidR="003B39B6" w:rsidRDefault="003B39B6" w:rsidP="003B39B6">
      <w:pPr>
        <w:adjustRightInd w:val="0"/>
        <w:ind w:left="1276" w:hanging="1276"/>
        <w:rPr>
          <w:rFonts w:ascii="Calibri" w:eastAsia="Calibri" w:hAnsi="Calibri" w:cs="Calibri"/>
          <w:sz w:val="23"/>
          <w:szCs w:val="23"/>
        </w:rPr>
      </w:pPr>
      <w:r w:rsidRPr="00C314BC">
        <w:rPr>
          <w:rFonts w:ascii="Calibri" w:eastAsia="Calibri" w:hAnsi="Calibri" w:cs="Calibri"/>
          <w:b/>
          <w:sz w:val="23"/>
          <w:szCs w:val="23"/>
        </w:rPr>
        <w:t>PROGRAMMA OPERATIVO COMPLEMENTARE (POC</w:t>
      </w:r>
      <w:r w:rsidRPr="00C314BC">
        <w:rPr>
          <w:rFonts w:ascii="Calibri" w:eastAsia="Calibri" w:hAnsi="Calibri" w:cs="Calibri"/>
          <w:sz w:val="23"/>
          <w:szCs w:val="23"/>
        </w:rPr>
        <w:t>) “Per la Scuo</w:t>
      </w:r>
      <w:r>
        <w:rPr>
          <w:rFonts w:ascii="Calibri" w:eastAsia="Calibri" w:hAnsi="Calibri" w:cs="Calibri"/>
          <w:sz w:val="23"/>
          <w:szCs w:val="23"/>
        </w:rPr>
        <w:t>la” 2014-2020 finanziato con il</w:t>
      </w:r>
    </w:p>
    <w:p w:rsidR="003B39B6" w:rsidRDefault="003B39B6" w:rsidP="003B39B6">
      <w:pPr>
        <w:adjustRightInd w:val="0"/>
        <w:rPr>
          <w:rFonts w:ascii="Calibri" w:eastAsia="Calibri" w:hAnsi="Calibri" w:cs="Calibri"/>
          <w:sz w:val="23"/>
          <w:szCs w:val="23"/>
        </w:rPr>
      </w:pPr>
      <w:r w:rsidRPr="00C314BC">
        <w:rPr>
          <w:rFonts w:ascii="Calibri" w:eastAsia="Calibri" w:hAnsi="Calibri" w:cs="Calibri"/>
          <w:sz w:val="23"/>
          <w:szCs w:val="23"/>
        </w:rPr>
        <w:t>Fondo di Rotazione (</w:t>
      </w:r>
      <w:proofErr w:type="spellStart"/>
      <w:r w:rsidRPr="00C314BC">
        <w:rPr>
          <w:rFonts w:ascii="Calibri" w:eastAsia="Calibri" w:hAnsi="Calibri" w:cs="Calibri"/>
          <w:sz w:val="23"/>
          <w:szCs w:val="23"/>
        </w:rPr>
        <w:t>FdR</w:t>
      </w:r>
      <w:proofErr w:type="spellEnd"/>
      <w:r w:rsidRPr="00C314BC">
        <w:rPr>
          <w:rFonts w:ascii="Calibri" w:eastAsia="Calibri" w:hAnsi="Calibri" w:cs="Calibri"/>
          <w:sz w:val="23"/>
          <w:szCs w:val="23"/>
        </w:rPr>
        <w:t xml:space="preserve">)– Obiettivo specifico – 10.8: “Diffusione della società della </w:t>
      </w:r>
      <w:r>
        <w:rPr>
          <w:rFonts w:ascii="Calibri" w:eastAsia="Calibri" w:hAnsi="Calibri" w:cs="Calibri"/>
          <w:sz w:val="23"/>
          <w:szCs w:val="23"/>
        </w:rPr>
        <w:t>conoscenza nel</w:t>
      </w:r>
    </w:p>
    <w:p w:rsidR="003B39B6" w:rsidRDefault="003B39B6" w:rsidP="003B39B6">
      <w:pPr>
        <w:adjustRightInd w:val="0"/>
        <w:rPr>
          <w:rFonts w:ascii="Calibri" w:eastAsia="Calibri" w:hAnsi="Calibri" w:cs="Calibri"/>
          <w:sz w:val="23"/>
          <w:szCs w:val="23"/>
        </w:rPr>
      </w:pPr>
      <w:r w:rsidRPr="00C314BC">
        <w:rPr>
          <w:rFonts w:ascii="Calibri" w:eastAsia="Calibri" w:hAnsi="Calibri" w:cs="Calibri"/>
          <w:sz w:val="23"/>
          <w:szCs w:val="23"/>
        </w:rPr>
        <w:t>mondo della scuola e della formazione e adozione di approcci didattic</w:t>
      </w:r>
      <w:r>
        <w:rPr>
          <w:rFonts w:ascii="Calibri" w:eastAsia="Calibri" w:hAnsi="Calibri" w:cs="Calibri"/>
          <w:sz w:val="23"/>
          <w:szCs w:val="23"/>
        </w:rPr>
        <w:t>i innovativi” – Azione 10.8.6 –</w:t>
      </w:r>
    </w:p>
    <w:p w:rsidR="003B39B6" w:rsidRDefault="003B39B6" w:rsidP="003B39B6">
      <w:pPr>
        <w:adjustRightInd w:val="0"/>
        <w:ind w:left="1276" w:hanging="1276"/>
        <w:rPr>
          <w:rFonts w:ascii="Calibri" w:eastAsia="Calibri" w:hAnsi="Calibri" w:cs="Calibri"/>
          <w:i/>
          <w:iCs/>
          <w:sz w:val="23"/>
          <w:szCs w:val="23"/>
        </w:rPr>
      </w:pPr>
      <w:r w:rsidRPr="00C314BC">
        <w:rPr>
          <w:rFonts w:ascii="Calibri" w:eastAsia="Calibri" w:hAnsi="Calibri" w:cs="Calibri"/>
          <w:sz w:val="23"/>
          <w:szCs w:val="23"/>
        </w:rPr>
        <w:t>“</w:t>
      </w:r>
      <w:r w:rsidRPr="00C314BC">
        <w:rPr>
          <w:rFonts w:ascii="Calibri" w:eastAsia="Calibri" w:hAnsi="Calibri" w:cs="Calibri"/>
          <w:i/>
          <w:iCs/>
          <w:sz w:val="23"/>
          <w:szCs w:val="23"/>
        </w:rPr>
        <w:t>Azioni per l’allestimento di centri scolastici digitali e per favorire l’attra</w:t>
      </w:r>
      <w:r>
        <w:rPr>
          <w:rFonts w:ascii="Calibri" w:eastAsia="Calibri" w:hAnsi="Calibri" w:cs="Calibri"/>
          <w:i/>
          <w:iCs/>
          <w:sz w:val="23"/>
          <w:szCs w:val="23"/>
        </w:rPr>
        <w:t>ttività e l’accessibilità anche</w:t>
      </w:r>
    </w:p>
    <w:p w:rsidR="003B39B6" w:rsidRDefault="003B39B6" w:rsidP="003B39B6">
      <w:pPr>
        <w:adjustRightInd w:val="0"/>
        <w:ind w:left="1276" w:hanging="1276"/>
        <w:rPr>
          <w:rFonts w:ascii="Calibri" w:eastAsia="Calibri" w:hAnsi="Calibri" w:cs="Calibri"/>
          <w:sz w:val="23"/>
          <w:szCs w:val="23"/>
        </w:rPr>
      </w:pPr>
      <w:r w:rsidRPr="00C314BC">
        <w:rPr>
          <w:rFonts w:ascii="Calibri" w:eastAsia="Calibri" w:hAnsi="Calibri" w:cs="Calibri"/>
          <w:i/>
          <w:iCs/>
          <w:sz w:val="23"/>
          <w:szCs w:val="23"/>
        </w:rPr>
        <w:t>nelle aree rurali ed interne</w:t>
      </w:r>
      <w:r w:rsidRPr="00C314BC">
        <w:rPr>
          <w:rFonts w:ascii="Calibri" w:eastAsia="Calibri" w:hAnsi="Calibri" w:cs="Calibri"/>
          <w:sz w:val="23"/>
          <w:szCs w:val="23"/>
        </w:rPr>
        <w:t>” – sotto azione 6A “</w:t>
      </w:r>
      <w:r w:rsidRPr="00C314BC">
        <w:rPr>
          <w:rFonts w:ascii="Calibri" w:eastAsia="Calibri" w:hAnsi="Calibri" w:cs="Calibri"/>
          <w:i/>
          <w:iCs/>
          <w:sz w:val="23"/>
          <w:szCs w:val="23"/>
        </w:rPr>
        <w:t>Centri scolastici digitali</w:t>
      </w:r>
      <w:r w:rsidRPr="00C314BC">
        <w:rPr>
          <w:rFonts w:ascii="Calibri" w:eastAsia="Calibri" w:hAnsi="Calibri" w:cs="Calibri"/>
          <w:sz w:val="23"/>
          <w:szCs w:val="23"/>
        </w:rPr>
        <w:t xml:space="preserve">” - </w:t>
      </w:r>
      <w:r w:rsidRPr="00C314BC">
        <w:rPr>
          <w:rFonts w:ascii="Calibri" w:eastAsia="Calibri" w:hAnsi="Calibri" w:cs="Calibri"/>
        </w:rPr>
        <w:t xml:space="preserve">D.M. 6 marzo 2026, n. 38 </w:t>
      </w:r>
    </w:p>
    <w:p w:rsidR="003B39B6" w:rsidRDefault="003B39B6" w:rsidP="003B39B6">
      <w:pPr>
        <w:adjustRightInd w:val="0"/>
        <w:ind w:left="1276" w:hanging="1276"/>
        <w:rPr>
          <w:rFonts w:ascii="Calibri" w:eastAsia="Calibri" w:hAnsi="Calibri" w:cs="Calibri"/>
          <w:i/>
          <w:iCs/>
          <w:sz w:val="23"/>
          <w:szCs w:val="23"/>
        </w:rPr>
      </w:pPr>
      <w:r w:rsidRPr="00C314BC">
        <w:rPr>
          <w:rFonts w:ascii="Calibri" w:eastAsia="Calibri" w:hAnsi="Calibri" w:cs="Calibri"/>
          <w:sz w:val="23"/>
          <w:szCs w:val="23"/>
        </w:rPr>
        <w:t xml:space="preserve">Avviso </w:t>
      </w:r>
      <w:proofErr w:type="spellStart"/>
      <w:r w:rsidRPr="00C314BC">
        <w:rPr>
          <w:rFonts w:ascii="Calibri" w:eastAsia="Calibri" w:hAnsi="Calibri" w:cs="Calibri"/>
          <w:sz w:val="23"/>
          <w:szCs w:val="23"/>
        </w:rPr>
        <w:t>Prot</w:t>
      </w:r>
      <w:proofErr w:type="spellEnd"/>
      <w:r w:rsidRPr="00C314BC">
        <w:rPr>
          <w:rFonts w:ascii="Calibri" w:eastAsia="Calibri" w:hAnsi="Calibri" w:cs="Calibri"/>
          <w:sz w:val="23"/>
          <w:szCs w:val="23"/>
        </w:rPr>
        <w:t>. 94540 del 24/04/2026 – “</w:t>
      </w:r>
      <w:r w:rsidRPr="00C314BC">
        <w:rPr>
          <w:rFonts w:ascii="Calibri" w:eastAsia="Calibri" w:hAnsi="Calibri" w:cs="Calibri"/>
          <w:i/>
          <w:iCs/>
          <w:sz w:val="23"/>
          <w:szCs w:val="23"/>
        </w:rPr>
        <w:t xml:space="preserve">Acquisto di </w:t>
      </w:r>
      <w:proofErr w:type="spellStart"/>
      <w:r w:rsidRPr="00C314BC">
        <w:rPr>
          <w:rFonts w:ascii="Calibri" w:eastAsia="Calibri" w:hAnsi="Calibri" w:cs="Calibri"/>
          <w:i/>
          <w:iCs/>
          <w:sz w:val="23"/>
          <w:szCs w:val="23"/>
        </w:rPr>
        <w:t>tablet</w:t>
      </w:r>
      <w:proofErr w:type="spellEnd"/>
      <w:r w:rsidRPr="00C314BC">
        <w:rPr>
          <w:rFonts w:ascii="Calibri" w:eastAsia="Calibri" w:hAnsi="Calibri" w:cs="Calibri"/>
          <w:i/>
          <w:iCs/>
          <w:sz w:val="23"/>
          <w:szCs w:val="23"/>
        </w:rPr>
        <w:t>, PC, dispositivi digi</w:t>
      </w:r>
      <w:r>
        <w:rPr>
          <w:rFonts w:ascii="Calibri" w:eastAsia="Calibri" w:hAnsi="Calibri" w:cs="Calibri"/>
          <w:i/>
          <w:iCs/>
          <w:sz w:val="23"/>
          <w:szCs w:val="23"/>
        </w:rPr>
        <w:t>tali, libri e sussidi didattici</w:t>
      </w:r>
    </w:p>
    <w:p w:rsidR="003B39B6" w:rsidRPr="00C314BC" w:rsidRDefault="003B39B6" w:rsidP="003B39B6">
      <w:pPr>
        <w:adjustRightInd w:val="0"/>
        <w:ind w:left="1276" w:hanging="1276"/>
        <w:rPr>
          <w:rFonts w:ascii="Calibri" w:eastAsiaTheme="minorEastAsia" w:hAnsi="Calibri" w:cs="Calibri"/>
        </w:rPr>
      </w:pPr>
      <w:r w:rsidRPr="00C314BC">
        <w:rPr>
          <w:rFonts w:ascii="Calibri" w:eastAsia="Calibri" w:hAnsi="Calibri" w:cs="Calibri"/>
          <w:i/>
          <w:iCs/>
          <w:sz w:val="23"/>
          <w:szCs w:val="23"/>
        </w:rPr>
        <w:t>da concedere in comodato d’uso al personale della scuola</w:t>
      </w:r>
      <w:r w:rsidRPr="00C314BC">
        <w:rPr>
          <w:rFonts w:ascii="Calibri" w:eastAsia="Calibri" w:hAnsi="Calibri" w:cs="Calibri"/>
          <w:sz w:val="23"/>
          <w:szCs w:val="23"/>
        </w:rPr>
        <w:t>”.</w:t>
      </w:r>
    </w:p>
    <w:p w:rsidR="003B39B6" w:rsidRPr="00C314BC" w:rsidRDefault="003B39B6" w:rsidP="003B39B6">
      <w:pPr>
        <w:adjustRightInd w:val="0"/>
        <w:rPr>
          <w:rFonts w:ascii="Calibri" w:eastAsia="Calibri" w:hAnsi="Calibri" w:cs="Calibri"/>
        </w:rPr>
      </w:pPr>
    </w:p>
    <w:p w:rsidR="003B39B6" w:rsidRPr="00C314BC" w:rsidRDefault="003B39B6" w:rsidP="003B39B6">
      <w:pPr>
        <w:adjustRightInd w:val="0"/>
        <w:contextualSpacing/>
        <w:rPr>
          <w:rFonts w:ascii="Calibri" w:eastAsia="Calibri" w:hAnsi="Calibri" w:cs="Calibri"/>
          <w:b/>
          <w:bCs/>
        </w:rPr>
      </w:pPr>
      <w:r w:rsidRPr="00C314BC">
        <w:rPr>
          <w:rFonts w:ascii="Calibri" w:eastAsiaTheme="minorEastAsia" w:hAnsi="Calibri" w:cs="Calibri"/>
          <w:b/>
          <w:bCs/>
        </w:rPr>
        <w:t>TITOLO PROGETTO</w:t>
      </w:r>
      <w:r w:rsidRPr="00C314BC">
        <w:rPr>
          <w:rFonts w:ascii="Bahnschrift" w:eastAsiaTheme="minorEastAsia" w:hAnsi="Bahnschrift" w:cs="Bahnschrift"/>
        </w:rPr>
        <w:t xml:space="preserve">: </w:t>
      </w:r>
      <w:r w:rsidRPr="00C314BC">
        <w:rPr>
          <w:rFonts w:ascii="Calibri" w:eastAsia="Calibri" w:hAnsi="Calibri" w:cs="Calibri"/>
          <w:b/>
          <w:bCs/>
        </w:rPr>
        <w:t>“DISPOSITIVI DIGITALI”</w:t>
      </w:r>
    </w:p>
    <w:p w:rsidR="003B39B6" w:rsidRPr="00C314BC" w:rsidRDefault="003B39B6" w:rsidP="003B39B6">
      <w:pPr>
        <w:adjustRightInd w:val="0"/>
        <w:contextualSpacing/>
        <w:rPr>
          <w:rFonts w:ascii="Calibri" w:eastAsiaTheme="minorEastAsia" w:hAnsi="Calibri" w:cs="Calibri"/>
          <w:b/>
          <w:bCs/>
        </w:rPr>
      </w:pPr>
      <w:r w:rsidRPr="00C314BC">
        <w:rPr>
          <w:rFonts w:ascii="Calibri" w:eastAsiaTheme="minorEastAsia" w:hAnsi="Calibri" w:cs="Calibri"/>
          <w:b/>
          <w:bCs/>
        </w:rPr>
        <w:t>CUP: I14D26001160007</w:t>
      </w:r>
    </w:p>
    <w:p w:rsidR="003B39B6" w:rsidRPr="003B39B6" w:rsidRDefault="003B39B6" w:rsidP="003B39B6">
      <w:pPr>
        <w:contextualSpacing/>
        <w:rPr>
          <w:rFonts w:ascii="Calibri" w:eastAsia="Calibri" w:hAnsi="Calibri" w:cs="Calibri"/>
          <w:b/>
          <w:bCs/>
        </w:rPr>
      </w:pPr>
      <w:r>
        <w:rPr>
          <w:rFonts w:ascii="Calibri" w:eastAsiaTheme="minorEastAsia" w:hAnsi="Calibri" w:cs="Calibri"/>
          <w:b/>
          <w:bCs/>
        </w:rPr>
        <w:t xml:space="preserve"> </w:t>
      </w:r>
      <w:r w:rsidRPr="00C314BC">
        <w:rPr>
          <w:rFonts w:ascii="Calibri" w:eastAsiaTheme="minorEastAsia" w:hAnsi="Calibri" w:cs="Calibri"/>
          <w:b/>
          <w:bCs/>
        </w:rPr>
        <w:t xml:space="preserve">CNP: </w:t>
      </w:r>
      <w:r w:rsidRPr="00C314BC">
        <w:rPr>
          <w:rFonts w:ascii="Calibri" w:eastAsia="Calibri" w:hAnsi="Calibri" w:cs="Calibri"/>
          <w:b/>
          <w:bCs/>
        </w:rPr>
        <w:t xml:space="preserve">10.8.6A-FDRPOC-CL-2026-135 </w:t>
      </w:r>
    </w:p>
    <w:p w:rsidR="00970B31" w:rsidRPr="00EA0CEC" w:rsidRDefault="00970B31" w:rsidP="00970B31">
      <w:pPr>
        <w:widowControl w:val="0"/>
        <w:tabs>
          <w:tab w:val="left" w:pos="1733"/>
        </w:tabs>
        <w:autoSpaceDE w:val="0"/>
        <w:autoSpaceDN w:val="0"/>
        <w:ind w:right="284"/>
        <w:rPr>
          <w:rFonts w:ascii="Calibri" w:eastAsia="Calibri" w:hAnsi="Calibri" w:cs="Calibri"/>
          <w:bCs/>
          <w:i/>
          <w:iCs/>
          <w:sz w:val="24"/>
          <w:szCs w:val="24"/>
          <w:u w:val="single"/>
          <w:lang w:eastAsia="en-US"/>
        </w:rPr>
      </w:pPr>
      <w:r w:rsidRPr="003B39B6">
        <w:rPr>
          <w:rFonts w:ascii="Calibri" w:eastAsiaTheme="minorEastAsia" w:hAnsi="Calibri" w:cs="Calibri"/>
          <w:b/>
          <w:bCs/>
        </w:rPr>
        <w:t>CIG</w:t>
      </w:r>
      <w:r w:rsidRPr="006554FE">
        <w:rPr>
          <w:rFonts w:ascii="Calibri" w:eastAsia="Calibri" w:hAnsi="Calibri" w:cs="Calibri"/>
          <w:bCs/>
          <w:i/>
          <w:iCs/>
          <w:sz w:val="24"/>
          <w:szCs w:val="24"/>
          <w:lang w:eastAsia="en-US"/>
        </w:rPr>
        <w:t xml:space="preserve">: </w:t>
      </w:r>
      <w:r>
        <w:rPr>
          <w:rFonts w:ascii="Calibri" w:eastAsia="Calibri" w:hAnsi="Calibri" w:cs="Calibri"/>
          <w:bCs/>
          <w:i/>
          <w:iCs/>
          <w:sz w:val="24"/>
          <w:szCs w:val="24"/>
          <w:lang w:eastAsia="en-US"/>
        </w:rPr>
        <w:t>(</w:t>
      </w:r>
      <w:r w:rsidRPr="00EA0CEC">
        <w:rPr>
          <w:rFonts w:ascii="Calibri" w:eastAsia="Calibri" w:hAnsi="Calibri" w:cs="Calibri"/>
          <w:bCs/>
          <w:i/>
          <w:iCs/>
          <w:sz w:val="24"/>
          <w:szCs w:val="24"/>
          <w:u w:val="single"/>
          <w:lang w:eastAsia="en-US"/>
        </w:rPr>
        <w:t>solo se è per una specifica procedura e non per tutto il progetto)</w:t>
      </w:r>
    </w:p>
    <w:p w:rsidR="00970B31" w:rsidRPr="008A7673" w:rsidRDefault="00970B31" w:rsidP="00970B31">
      <w:pPr>
        <w:keepNext/>
        <w:keepLines/>
        <w:widowControl w:val="0"/>
        <w:jc w:val="center"/>
        <w:outlineLvl w:val="5"/>
        <w:rPr>
          <w:rFonts w:asciiTheme="minorHAnsi" w:eastAsia="Arial" w:hAnsiTheme="minorHAnsi" w:cstheme="minorHAnsi"/>
          <w:b/>
          <w:bCs/>
          <w:sz w:val="24"/>
          <w:szCs w:val="24"/>
        </w:rPr>
      </w:pPr>
    </w:p>
    <w:p w:rsidR="00970B31" w:rsidRPr="008A7673" w:rsidRDefault="00970B31" w:rsidP="00970B31">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Il sottoscritto __________________________________</w:t>
      </w:r>
      <w:r w:rsidRPr="008A7673">
        <w:rPr>
          <w:sz w:val="24"/>
          <w:szCs w:val="24"/>
        </w:rPr>
        <w:t xml:space="preserve"> </w:t>
      </w:r>
    </w:p>
    <w:p w:rsidR="00970B31" w:rsidRPr="008A7673" w:rsidRDefault="00970B31" w:rsidP="00970B31">
      <w:pPr>
        <w:keepNext/>
        <w:keepLines/>
        <w:widowControl w:val="0"/>
        <w:outlineLvl w:val="5"/>
        <w:rPr>
          <w:rFonts w:asciiTheme="minorHAnsi" w:eastAsia="Arial" w:hAnsiTheme="minorHAnsi"/>
          <w:b/>
          <w:bCs/>
          <w:sz w:val="22"/>
          <w:szCs w:val="22"/>
        </w:rPr>
      </w:pPr>
    </w:p>
    <w:p w:rsidR="00970B31" w:rsidRPr="008A7673" w:rsidRDefault="00970B31" w:rsidP="00970B31">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 Nato a _______________ il______________ residente a_____________ Provincia di _________</w:t>
      </w:r>
    </w:p>
    <w:p w:rsidR="00970B31" w:rsidRPr="008A7673" w:rsidRDefault="00970B31" w:rsidP="00970B31">
      <w:pPr>
        <w:keepNext/>
        <w:keepLines/>
        <w:widowControl w:val="0"/>
        <w:outlineLvl w:val="5"/>
        <w:rPr>
          <w:rFonts w:asciiTheme="minorHAnsi" w:eastAsia="Arial" w:hAnsiTheme="minorHAnsi"/>
          <w:b/>
          <w:bCs/>
          <w:sz w:val="22"/>
          <w:szCs w:val="22"/>
        </w:rPr>
      </w:pPr>
    </w:p>
    <w:p w:rsidR="00970B31" w:rsidRPr="008A7673" w:rsidRDefault="00970B31" w:rsidP="00970B31">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 Via________________________________________________ Codice Fiscale __________________ </w:t>
      </w:r>
    </w:p>
    <w:p w:rsidR="00970B31" w:rsidRPr="008A7673" w:rsidRDefault="00970B31" w:rsidP="00970B31">
      <w:pPr>
        <w:keepNext/>
        <w:keepLines/>
        <w:widowControl w:val="0"/>
        <w:outlineLvl w:val="5"/>
        <w:rPr>
          <w:rFonts w:asciiTheme="minorHAnsi" w:eastAsia="Arial" w:hAnsiTheme="minorHAnsi"/>
          <w:b/>
          <w:bCs/>
          <w:sz w:val="22"/>
          <w:szCs w:val="22"/>
        </w:rPr>
      </w:pPr>
    </w:p>
    <w:p w:rsidR="00970B31" w:rsidRPr="008A7673" w:rsidRDefault="00970B31" w:rsidP="00970B31">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Partecipante alla selezione nel ruolo di _____________________________ nel progetto di cui in oggetto</w:t>
      </w:r>
    </w:p>
    <w:p w:rsidR="00970B31" w:rsidRPr="008A7673" w:rsidRDefault="00970B31" w:rsidP="00970B31">
      <w:pPr>
        <w:keepNext/>
        <w:keepLines/>
        <w:widowControl w:val="0"/>
        <w:outlineLvl w:val="5"/>
        <w:rPr>
          <w:rFonts w:asciiTheme="minorHAnsi" w:eastAsia="Arial" w:hAnsiTheme="minorHAnsi"/>
          <w:bCs/>
          <w:sz w:val="22"/>
          <w:szCs w:val="22"/>
        </w:rPr>
      </w:pPr>
    </w:p>
    <w:p w:rsidR="00970B31" w:rsidRPr="008A7673" w:rsidRDefault="00970B31" w:rsidP="00970B31">
      <w:pPr>
        <w:spacing w:before="120" w:after="120"/>
        <w:jc w:val="center"/>
        <w:outlineLvl w:val="0"/>
        <w:rPr>
          <w:rFonts w:cstheme="minorHAnsi"/>
          <w:b/>
          <w:sz w:val="24"/>
          <w:szCs w:val="24"/>
        </w:rPr>
      </w:pPr>
      <w:r w:rsidRPr="008A7673">
        <w:rPr>
          <w:rFonts w:cstheme="minorHAnsi"/>
          <w:b/>
          <w:sz w:val="24"/>
          <w:szCs w:val="24"/>
        </w:rPr>
        <w:t>DICHIARA</w:t>
      </w:r>
    </w:p>
    <w:p w:rsidR="00970B31" w:rsidRPr="008A7673" w:rsidRDefault="00970B31" w:rsidP="00970B31">
      <w:pPr>
        <w:spacing w:before="120" w:after="120"/>
        <w:jc w:val="center"/>
        <w:outlineLvl w:val="0"/>
        <w:rPr>
          <w:rFonts w:cstheme="minorHAnsi"/>
          <w:b/>
          <w:sz w:val="22"/>
          <w:szCs w:val="22"/>
        </w:rPr>
      </w:pPr>
    </w:p>
    <w:p w:rsidR="00970B31" w:rsidRPr="008A7673" w:rsidRDefault="00970B31" w:rsidP="00970B31">
      <w:pPr>
        <w:spacing w:before="120" w:after="120"/>
        <w:jc w:val="both"/>
        <w:rPr>
          <w:rFonts w:cstheme="minorHAnsi"/>
          <w:b/>
          <w:sz w:val="24"/>
          <w:szCs w:val="24"/>
        </w:rPr>
      </w:pPr>
      <w:r w:rsidRPr="008A7673">
        <w:rPr>
          <w:rFonts w:cstheme="minorHAnsi"/>
          <w:b/>
          <w:sz w:val="24"/>
          <w:szCs w:val="24"/>
        </w:rPr>
        <w:t xml:space="preserve">ai sensi dell’art. 75 del </w:t>
      </w:r>
      <w:proofErr w:type="spellStart"/>
      <w:r w:rsidRPr="008A7673">
        <w:rPr>
          <w:rFonts w:cstheme="minorHAnsi"/>
          <w:b/>
          <w:sz w:val="24"/>
          <w:szCs w:val="24"/>
        </w:rPr>
        <w:t>d.P.R.</w:t>
      </w:r>
      <w:proofErr w:type="spellEnd"/>
      <w:r w:rsidRPr="008A7673">
        <w:rPr>
          <w:rFonts w:cstheme="minorHAnsi"/>
          <w:b/>
          <w:sz w:val="24"/>
          <w:szCs w:val="24"/>
        </w:rPr>
        <w:t xml:space="preserve"> n. 445 del 28 dicembre 2000 consapevole degli artt. 46 e 47 del </w:t>
      </w:r>
      <w:proofErr w:type="spellStart"/>
      <w:r w:rsidRPr="008A7673">
        <w:rPr>
          <w:rFonts w:cstheme="minorHAnsi"/>
          <w:b/>
          <w:sz w:val="24"/>
          <w:szCs w:val="24"/>
        </w:rPr>
        <w:t>d.P.R.</w:t>
      </w:r>
      <w:proofErr w:type="spellEnd"/>
      <w:r w:rsidRPr="008A7673">
        <w:rPr>
          <w:rFonts w:cstheme="minorHAnsi"/>
          <w:b/>
          <w:sz w:val="24"/>
          <w:szCs w:val="24"/>
        </w:rPr>
        <w:t xml:space="preserve"> n. 445 del 28 dicembre 2000:</w:t>
      </w:r>
    </w:p>
    <w:p w:rsidR="00970B31" w:rsidRPr="008A7673" w:rsidRDefault="00970B31" w:rsidP="00970B31">
      <w:pPr>
        <w:spacing w:before="120" w:after="120"/>
        <w:jc w:val="both"/>
        <w:rPr>
          <w:rFonts w:cstheme="minorHAnsi"/>
          <w:b/>
          <w:sz w:val="24"/>
          <w:szCs w:val="24"/>
        </w:rPr>
      </w:pPr>
    </w:p>
    <w:p w:rsidR="00970B31" w:rsidRDefault="00970B31" w:rsidP="00970B31">
      <w:pPr>
        <w:numPr>
          <w:ilvl w:val="0"/>
          <w:numId w:val="1"/>
        </w:numPr>
        <w:spacing w:before="120" w:after="120"/>
        <w:contextualSpacing/>
        <w:jc w:val="both"/>
        <w:rPr>
          <w:rFonts w:cstheme="minorHAnsi"/>
          <w:sz w:val="24"/>
          <w:szCs w:val="24"/>
        </w:rPr>
      </w:pPr>
      <w:r w:rsidRPr="008A7673">
        <w:rPr>
          <w:rFonts w:cstheme="minorHAnsi"/>
          <w:sz w:val="24"/>
          <w:szCs w:val="24"/>
        </w:rPr>
        <w:t xml:space="preserve">non trovarsi in situazione di incompatibilità, ai sensi di quanto previsto dal d.lgs. n. 39/2013 e dall’art. 53, del d.lgs. n. 165/2001; </w:t>
      </w:r>
    </w:p>
    <w:p w:rsidR="00970B31" w:rsidRDefault="00970B31" w:rsidP="00970B31">
      <w:pPr>
        <w:spacing w:before="120" w:after="120"/>
        <w:ind w:left="720"/>
        <w:contextualSpacing/>
        <w:jc w:val="both"/>
        <w:rPr>
          <w:rFonts w:cstheme="minorHAnsi"/>
          <w:sz w:val="24"/>
          <w:szCs w:val="24"/>
        </w:rPr>
      </w:pPr>
    </w:p>
    <w:p w:rsidR="00970B31" w:rsidRPr="008A7673" w:rsidRDefault="00970B31" w:rsidP="00970B31">
      <w:pPr>
        <w:numPr>
          <w:ilvl w:val="0"/>
          <w:numId w:val="1"/>
        </w:numPr>
        <w:spacing w:before="120" w:after="120"/>
        <w:contextualSpacing/>
        <w:jc w:val="both"/>
        <w:rPr>
          <w:rFonts w:cstheme="minorHAnsi"/>
          <w:sz w:val="24"/>
          <w:szCs w:val="24"/>
        </w:rPr>
      </w:pPr>
      <w:r w:rsidRPr="008A7673">
        <w:rPr>
          <w:rFonts w:cstheme="minorHAnsi"/>
          <w:sz w:val="24"/>
          <w:szCs w:val="24"/>
        </w:rPr>
        <w:lastRenderedPageBreak/>
        <w:t xml:space="preserve">non trovarsi in situazione di incompatibilità, ai sensi di quanto previsto dal </w:t>
      </w:r>
      <w:r>
        <w:rPr>
          <w:rFonts w:cstheme="minorHAnsi"/>
          <w:sz w:val="24"/>
          <w:szCs w:val="24"/>
        </w:rPr>
        <w:t>comma 5 dell’articolo 116 del Dlgs.36/2023</w:t>
      </w:r>
    </w:p>
    <w:p w:rsidR="00970B31" w:rsidRPr="00513ED7" w:rsidRDefault="00970B31" w:rsidP="00970B31">
      <w:pPr>
        <w:spacing w:before="120" w:after="120"/>
        <w:ind w:left="720"/>
        <w:contextualSpacing/>
        <w:jc w:val="both"/>
        <w:rPr>
          <w:rFonts w:cstheme="minorHAnsi"/>
          <w:sz w:val="24"/>
          <w:szCs w:val="24"/>
        </w:rPr>
      </w:pPr>
    </w:p>
    <w:p w:rsidR="003B39B6" w:rsidRDefault="00970B31" w:rsidP="00970B31">
      <w:pPr>
        <w:numPr>
          <w:ilvl w:val="0"/>
          <w:numId w:val="1"/>
        </w:numPr>
        <w:spacing w:before="120" w:after="120"/>
        <w:contextualSpacing/>
        <w:jc w:val="both"/>
        <w:rPr>
          <w:rFonts w:cstheme="minorHAnsi"/>
          <w:sz w:val="24"/>
          <w:szCs w:val="24"/>
        </w:rPr>
      </w:pPr>
      <w:r w:rsidRPr="008A7673">
        <w:rPr>
          <w:rFonts w:cstheme="minorHAnsi"/>
          <w:sz w:val="24"/>
          <w:szCs w:val="24"/>
        </w:rPr>
        <w:t>di non avere, direttamente o indirettamente, un interesse finanziario, economico o altro interesse personale nel procedimento in esame ai sensi e per gli effetti di quanto</w:t>
      </w:r>
      <w:r w:rsidR="003B39B6">
        <w:rPr>
          <w:rFonts w:cstheme="minorHAnsi"/>
          <w:sz w:val="24"/>
          <w:szCs w:val="24"/>
        </w:rPr>
        <w:t>:</w:t>
      </w:r>
    </w:p>
    <w:p w:rsidR="008474FA" w:rsidRDefault="008474FA" w:rsidP="008474FA">
      <w:pPr>
        <w:pStyle w:val="Paragrafoelenco"/>
        <w:rPr>
          <w:rFonts w:cstheme="minorHAnsi"/>
          <w:sz w:val="24"/>
          <w:szCs w:val="24"/>
        </w:rPr>
      </w:pPr>
    </w:p>
    <w:p w:rsidR="008474FA" w:rsidRDefault="008474FA" w:rsidP="008474FA">
      <w:pPr>
        <w:spacing w:before="120" w:after="120"/>
        <w:ind w:left="720"/>
        <w:contextualSpacing/>
        <w:jc w:val="both"/>
        <w:rPr>
          <w:rFonts w:cstheme="minorHAnsi"/>
          <w:sz w:val="24"/>
          <w:szCs w:val="24"/>
        </w:rPr>
      </w:pPr>
    </w:p>
    <w:p w:rsidR="003B39B6" w:rsidRDefault="003B39B6" w:rsidP="003B39B6">
      <w:pPr>
        <w:pStyle w:val="Paragrafoelenco"/>
        <w:rPr>
          <w:rFonts w:cstheme="minorHAnsi"/>
          <w:sz w:val="24"/>
          <w:szCs w:val="24"/>
        </w:rPr>
      </w:pPr>
    </w:p>
    <w:p w:rsidR="00970B31" w:rsidRPr="008A7673" w:rsidRDefault="00970B31" w:rsidP="003B39B6">
      <w:pPr>
        <w:spacing w:before="120" w:after="120"/>
        <w:ind w:left="720"/>
        <w:contextualSpacing/>
        <w:jc w:val="both"/>
        <w:rPr>
          <w:rFonts w:cstheme="minorHAnsi"/>
          <w:sz w:val="24"/>
          <w:szCs w:val="24"/>
        </w:rPr>
      </w:pPr>
      <w:r w:rsidRPr="008A7673">
        <w:rPr>
          <w:rFonts w:cstheme="minorHAnsi"/>
          <w:sz w:val="24"/>
          <w:szCs w:val="24"/>
        </w:rPr>
        <w:t xml:space="preserve">  </w:t>
      </w:r>
    </w:p>
    <w:p w:rsidR="00970B31" w:rsidRPr="008A7673" w:rsidRDefault="00970B31" w:rsidP="00970B31">
      <w:pPr>
        <w:numPr>
          <w:ilvl w:val="0"/>
          <w:numId w:val="2"/>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propri;</w:t>
      </w:r>
    </w:p>
    <w:p w:rsidR="00970B31" w:rsidRPr="008A7673" w:rsidRDefault="00970B31" w:rsidP="00970B31">
      <w:pPr>
        <w:numPr>
          <w:ilvl w:val="0"/>
          <w:numId w:val="2"/>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parenti, affini entro il secondo grado, del coniuge o di conviventi, oppure di persone con le quali abbia rapporti di frequentazione abituale;</w:t>
      </w:r>
    </w:p>
    <w:p w:rsidR="00970B31" w:rsidRPr="008A7673" w:rsidRDefault="00970B31" w:rsidP="00970B31">
      <w:pPr>
        <w:numPr>
          <w:ilvl w:val="0"/>
          <w:numId w:val="2"/>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soggetti od organizzazioni con cui egli o il coniuge abbia causa pendente o grave inimicizia o rapporti di credito o debito significativi;</w:t>
      </w:r>
    </w:p>
    <w:p w:rsidR="00970B31" w:rsidRPr="008A7673" w:rsidRDefault="00970B31" w:rsidP="00970B31">
      <w:pPr>
        <w:numPr>
          <w:ilvl w:val="0"/>
          <w:numId w:val="2"/>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970B31" w:rsidRPr="008A7673" w:rsidRDefault="00970B31" w:rsidP="00970B31">
      <w:pPr>
        <w:autoSpaceDE w:val="0"/>
        <w:autoSpaceDN w:val="0"/>
        <w:adjustRightInd w:val="0"/>
        <w:spacing w:before="120" w:after="120"/>
        <w:ind w:left="1068"/>
        <w:contextualSpacing/>
        <w:jc w:val="both"/>
        <w:rPr>
          <w:rFonts w:cstheme="minorHAnsi"/>
          <w:sz w:val="24"/>
          <w:szCs w:val="24"/>
        </w:rPr>
      </w:pPr>
    </w:p>
    <w:p w:rsidR="00970B31" w:rsidRPr="008A7673" w:rsidRDefault="00970B31" w:rsidP="00970B31">
      <w:pPr>
        <w:numPr>
          <w:ilvl w:val="0"/>
          <w:numId w:val="1"/>
        </w:numPr>
        <w:spacing w:after="120" w:line="276" w:lineRule="auto"/>
        <w:contextualSpacing/>
        <w:jc w:val="both"/>
        <w:rPr>
          <w:rFonts w:eastAsia="Calibri" w:cstheme="minorHAnsi"/>
          <w:sz w:val="24"/>
          <w:szCs w:val="24"/>
        </w:rPr>
      </w:pPr>
      <w:r w:rsidRPr="008A7673">
        <w:rPr>
          <w:rFonts w:eastAsia="Calibri" w:cstheme="minorHAnsi"/>
          <w:sz w:val="24"/>
          <w:szCs w:val="24"/>
        </w:rPr>
        <w:t>che non sussistono diverse ragioni di opportunità che si frappongano al conferimento dell’incarico in questione;</w:t>
      </w:r>
    </w:p>
    <w:p w:rsidR="00970B31" w:rsidRPr="008A7673" w:rsidRDefault="00970B31" w:rsidP="00970B31">
      <w:pPr>
        <w:spacing w:after="120" w:line="276" w:lineRule="auto"/>
        <w:ind w:left="720"/>
        <w:contextualSpacing/>
        <w:jc w:val="both"/>
        <w:rPr>
          <w:rFonts w:eastAsia="Calibri" w:cstheme="minorHAnsi"/>
          <w:sz w:val="24"/>
          <w:szCs w:val="24"/>
        </w:rPr>
      </w:pPr>
    </w:p>
    <w:p w:rsidR="00970B31" w:rsidRPr="008A7673" w:rsidRDefault="00970B31" w:rsidP="00970B31">
      <w:pPr>
        <w:numPr>
          <w:ilvl w:val="0"/>
          <w:numId w:val="1"/>
        </w:numPr>
        <w:spacing w:before="120" w:after="120"/>
        <w:contextualSpacing/>
        <w:jc w:val="both"/>
        <w:rPr>
          <w:rFonts w:eastAsiaTheme="minorHAnsi" w:cstheme="minorHAnsi"/>
          <w:sz w:val="24"/>
          <w:szCs w:val="24"/>
        </w:rPr>
      </w:pPr>
      <w:r w:rsidRPr="008A7673">
        <w:rPr>
          <w:rFonts w:cstheme="minorHAnsi"/>
          <w:sz w:val="24"/>
          <w:szCs w:val="24"/>
        </w:rPr>
        <w:t>di aver preso piena cognizione del D.M. 26 aprile 2022, n. 105, recante il Codice di Comportamento dei dipendenti del Ministero dell’istruzione e del merito;</w:t>
      </w:r>
    </w:p>
    <w:p w:rsidR="00970B31" w:rsidRPr="008A7673" w:rsidRDefault="00970B31" w:rsidP="00970B31">
      <w:pPr>
        <w:rPr>
          <w:rFonts w:asciiTheme="minorHAnsi" w:eastAsia="Calibri" w:hAnsiTheme="minorHAnsi" w:cstheme="minorHAnsi"/>
          <w:sz w:val="24"/>
          <w:szCs w:val="24"/>
          <w:lang w:eastAsia="en-US"/>
        </w:rPr>
      </w:pPr>
    </w:p>
    <w:p w:rsidR="00970B31" w:rsidRPr="008A7673" w:rsidRDefault="00970B31" w:rsidP="00970B31">
      <w:pPr>
        <w:numPr>
          <w:ilvl w:val="0"/>
          <w:numId w:val="1"/>
        </w:numPr>
        <w:spacing w:before="120" w:after="120"/>
        <w:contextualSpacing/>
        <w:jc w:val="both"/>
        <w:rPr>
          <w:rFonts w:cstheme="minorHAnsi"/>
          <w:sz w:val="24"/>
          <w:szCs w:val="24"/>
        </w:rPr>
      </w:pPr>
      <w:r w:rsidRPr="008A7673">
        <w:rPr>
          <w:rFonts w:cstheme="minorHAnsi"/>
          <w:sz w:val="24"/>
          <w:szCs w:val="24"/>
        </w:rPr>
        <w:t>di impegnarsi a comunicare tempestivamente all’Istituzione scolastica eventuali variazioni che dovessero intervenire nel corso dello svolgimento dell’incarico;</w:t>
      </w:r>
    </w:p>
    <w:p w:rsidR="00970B31" w:rsidRPr="008A7673" w:rsidRDefault="00970B31" w:rsidP="00970B31">
      <w:pPr>
        <w:spacing w:before="120" w:after="120"/>
        <w:ind w:left="720"/>
        <w:contextualSpacing/>
        <w:jc w:val="both"/>
        <w:rPr>
          <w:rFonts w:cstheme="minorHAnsi"/>
          <w:sz w:val="24"/>
          <w:szCs w:val="24"/>
        </w:rPr>
      </w:pPr>
    </w:p>
    <w:p w:rsidR="00970B31" w:rsidRPr="008A7673" w:rsidRDefault="00970B31" w:rsidP="00970B31">
      <w:pPr>
        <w:numPr>
          <w:ilvl w:val="0"/>
          <w:numId w:val="1"/>
        </w:numPr>
        <w:spacing w:before="120" w:after="120"/>
        <w:contextualSpacing/>
        <w:jc w:val="both"/>
        <w:rPr>
          <w:rFonts w:cstheme="minorHAnsi"/>
          <w:sz w:val="24"/>
          <w:szCs w:val="24"/>
        </w:rPr>
      </w:pPr>
      <w:r w:rsidRPr="008A7673">
        <w:rPr>
          <w:rFonts w:cstheme="minorHAnsi"/>
          <w:sz w:val="24"/>
          <w:szCs w:val="24"/>
        </w:rPr>
        <w:t>di impegnarsi altresì a comunicare all’Istituzione scolastica qualsiasi altra circostanza sopravvenuta di carattere ostativo rispetto all’espletamento dell’incarico;</w:t>
      </w:r>
    </w:p>
    <w:p w:rsidR="00970B31" w:rsidRPr="008A7673" w:rsidRDefault="00970B31" w:rsidP="003B39B6">
      <w:pPr>
        <w:spacing w:before="120" w:after="120"/>
        <w:contextualSpacing/>
        <w:jc w:val="both"/>
        <w:rPr>
          <w:rFonts w:cstheme="minorHAnsi"/>
          <w:sz w:val="24"/>
          <w:szCs w:val="24"/>
        </w:rPr>
      </w:pPr>
    </w:p>
    <w:p w:rsidR="00970B31" w:rsidRDefault="00970B31" w:rsidP="00970B31">
      <w:pPr>
        <w:numPr>
          <w:ilvl w:val="0"/>
          <w:numId w:val="1"/>
        </w:numPr>
        <w:spacing w:before="120" w:after="120"/>
        <w:contextualSpacing/>
        <w:jc w:val="both"/>
        <w:rPr>
          <w:rFonts w:cstheme="minorHAnsi"/>
          <w:sz w:val="24"/>
          <w:szCs w:val="24"/>
        </w:rPr>
      </w:pPr>
      <w:bookmarkStart w:id="1" w:name="_Hlk146533400"/>
      <w:r w:rsidRPr="008A7673">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bookmarkEnd w:id="1"/>
    <w:p w:rsidR="00970B31" w:rsidRDefault="00970B31" w:rsidP="00970B31">
      <w:pPr>
        <w:spacing w:before="120" w:after="120"/>
        <w:contextualSpacing/>
        <w:jc w:val="both"/>
        <w:rPr>
          <w:rFonts w:cstheme="minorHAnsi"/>
          <w:sz w:val="24"/>
          <w:szCs w:val="24"/>
        </w:rPr>
      </w:pPr>
    </w:p>
    <w:p w:rsidR="00970B31" w:rsidRPr="00513ED7" w:rsidRDefault="00970B31" w:rsidP="00970B31">
      <w:pPr>
        <w:spacing w:before="120" w:after="120"/>
        <w:contextualSpacing/>
        <w:jc w:val="both"/>
        <w:rPr>
          <w:rFonts w:cstheme="minorHAnsi"/>
          <w:sz w:val="24"/>
          <w:szCs w:val="24"/>
        </w:rPr>
      </w:pPr>
    </w:p>
    <w:p w:rsidR="00970B31" w:rsidRPr="008A7673" w:rsidRDefault="00970B31" w:rsidP="00970B31">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ab/>
      </w:r>
    </w:p>
    <w:p w:rsidR="00970B31" w:rsidRPr="003B39B6" w:rsidRDefault="00970B31" w:rsidP="00970B31">
      <w:pPr>
        <w:tabs>
          <w:tab w:val="left" w:pos="6585"/>
        </w:tabs>
        <w:rPr>
          <w:rFonts w:eastAsia="Calibri"/>
          <w:sz w:val="22"/>
          <w:szCs w:val="22"/>
          <w:lang w:eastAsia="en-US"/>
        </w:rPr>
      </w:pPr>
      <w:r w:rsidRPr="008A7673">
        <w:rPr>
          <w:rFonts w:asciiTheme="minorHAnsi" w:eastAsia="Calibri" w:hAnsiTheme="minorHAnsi" w:cstheme="minorHAnsi"/>
          <w:sz w:val="22"/>
          <w:szCs w:val="22"/>
          <w:lang w:eastAsia="en-US"/>
        </w:rPr>
        <w:t xml:space="preserve">                                                                                                                               </w:t>
      </w:r>
      <w:r w:rsidRPr="008A7673">
        <w:rPr>
          <w:rFonts w:asciiTheme="minorHAnsi" w:eastAsia="Calibri" w:hAnsiTheme="minorHAnsi" w:cstheme="minorHAnsi"/>
          <w:sz w:val="22"/>
          <w:szCs w:val="22"/>
          <w:lang w:eastAsia="en-US"/>
        </w:rPr>
        <w:tab/>
      </w:r>
      <w:r w:rsidRPr="003B39B6">
        <w:rPr>
          <w:rFonts w:eastAsia="Calibri"/>
          <w:sz w:val="22"/>
          <w:szCs w:val="22"/>
          <w:lang w:eastAsia="en-US"/>
        </w:rPr>
        <w:t xml:space="preserve">        Firmato</w:t>
      </w:r>
    </w:p>
    <w:p w:rsidR="00970B31" w:rsidRPr="008A7673" w:rsidRDefault="00970B31" w:rsidP="00970B31">
      <w:pPr>
        <w:tabs>
          <w:tab w:val="left" w:pos="6585"/>
        </w:tabs>
        <w:rPr>
          <w:rFonts w:asciiTheme="minorHAnsi" w:eastAsia="Calibri" w:hAnsiTheme="minorHAnsi" w:cstheme="minorHAnsi"/>
          <w:sz w:val="22"/>
          <w:szCs w:val="22"/>
          <w:lang w:eastAsia="en-US"/>
        </w:rPr>
      </w:pPr>
    </w:p>
    <w:p w:rsidR="00970B31" w:rsidRPr="008A7673" w:rsidRDefault="00970B31" w:rsidP="00970B31">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ab/>
        <w:t>__________________</w:t>
      </w:r>
    </w:p>
    <w:p w:rsidR="00970B31" w:rsidRPr="008A7673" w:rsidRDefault="00970B31" w:rsidP="00970B31">
      <w:pPr>
        <w:rPr>
          <w:rFonts w:asciiTheme="minorHAnsi" w:eastAsia="Calibri" w:hAnsiTheme="minorHAnsi" w:cstheme="minorHAnsi"/>
          <w:sz w:val="24"/>
          <w:szCs w:val="24"/>
          <w:lang w:eastAsia="en-US"/>
        </w:rPr>
      </w:pPr>
    </w:p>
    <w:p w:rsidR="00970B31" w:rsidRDefault="00970B31" w:rsidP="00970B31">
      <w:pPr>
        <w:autoSpaceDE w:val="0"/>
        <w:spacing w:after="200"/>
        <w:mirrorIndents/>
        <w:rPr>
          <w:rFonts w:ascii="Arial" w:eastAsiaTheme="minorEastAsia" w:hAnsi="Arial" w:cs="Arial"/>
          <w:sz w:val="18"/>
          <w:szCs w:val="18"/>
        </w:rPr>
      </w:pPr>
    </w:p>
    <w:p w:rsidR="00970B31" w:rsidRDefault="00970B31" w:rsidP="00970B31">
      <w:pPr>
        <w:autoSpaceDE w:val="0"/>
        <w:spacing w:after="200"/>
        <w:mirrorIndents/>
        <w:rPr>
          <w:rFonts w:ascii="Arial" w:eastAsiaTheme="minorEastAsia" w:hAnsi="Arial" w:cs="Arial"/>
          <w:sz w:val="18"/>
          <w:szCs w:val="18"/>
        </w:rPr>
      </w:pPr>
    </w:p>
    <w:p w:rsidR="00F03FE7" w:rsidRDefault="00F03FE7"/>
    <w:sectPr w:rsidR="00F03FE7" w:rsidSect="003B39B6">
      <w:footerReference w:type="even" r:id="rId10"/>
      <w:footerReference w:type="default" r:id="rId11"/>
      <w:pgSz w:w="11907" w:h="16839" w:code="9"/>
      <w:pgMar w:top="142"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F57" w:rsidRDefault="00C33F57">
      <w:r>
        <w:separator/>
      </w:r>
    </w:p>
  </w:endnote>
  <w:endnote w:type="continuationSeparator" w:id="0">
    <w:p w:rsidR="00C33F57" w:rsidRDefault="00C33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Bahnschrift">
    <w:altName w:val="Bahnschrift"/>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2DE" w:rsidRDefault="00970B3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rsidR="00AF52DE" w:rsidRDefault="00C33F57">
    <w:pPr>
      <w:pStyle w:val="Pidipagina"/>
    </w:pPr>
  </w:p>
  <w:p w:rsidR="004208C7" w:rsidRDefault="00C33F57"/>
  <w:p w:rsidR="004208C7" w:rsidRDefault="00C33F57"/>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8C7" w:rsidRDefault="00C33F5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F57" w:rsidRDefault="00C33F57">
      <w:r>
        <w:separator/>
      </w:r>
    </w:p>
  </w:footnote>
  <w:footnote w:type="continuationSeparator" w:id="0">
    <w:p w:rsidR="00C33F57" w:rsidRDefault="00C33F5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DF484A1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3C6"/>
    <w:rsid w:val="00051EFC"/>
    <w:rsid w:val="00291BF5"/>
    <w:rsid w:val="003B39B6"/>
    <w:rsid w:val="003F6A32"/>
    <w:rsid w:val="006833C6"/>
    <w:rsid w:val="008474FA"/>
    <w:rsid w:val="00970B31"/>
    <w:rsid w:val="00C33F57"/>
    <w:rsid w:val="00F03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CAB22E-8AE9-4F46-8B56-87E48C1E6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70B31"/>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970B31"/>
    <w:pPr>
      <w:tabs>
        <w:tab w:val="center" w:pos="4819"/>
        <w:tab w:val="right" w:pos="9638"/>
      </w:tabs>
    </w:pPr>
  </w:style>
  <w:style w:type="character" w:customStyle="1" w:styleId="PidipaginaCarattere">
    <w:name w:val="Piè di pagina Carattere"/>
    <w:basedOn w:val="Carpredefinitoparagrafo"/>
    <w:link w:val="Pidipagina"/>
    <w:rsid w:val="00970B31"/>
    <w:rPr>
      <w:rFonts w:ascii="Times New Roman" w:eastAsia="Times New Roman" w:hAnsi="Times New Roman" w:cs="Times New Roman"/>
      <w:sz w:val="20"/>
      <w:szCs w:val="20"/>
      <w:lang w:eastAsia="it-IT"/>
    </w:rPr>
  </w:style>
  <w:style w:type="character" w:styleId="Numeropagina">
    <w:name w:val="page number"/>
    <w:basedOn w:val="Carpredefinitoparagrafo"/>
    <w:rsid w:val="00970B31"/>
  </w:style>
  <w:style w:type="paragraph" w:styleId="Paragrafoelenco">
    <w:name w:val="List Paragraph"/>
    <w:basedOn w:val="Normale"/>
    <w:uiPriority w:val="34"/>
    <w:qFormat/>
    <w:rsid w:val="003B39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3168</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Dirigente</dc:creator>
  <cp:keywords/>
  <dc:description/>
  <cp:lastModifiedBy>utente1</cp:lastModifiedBy>
  <cp:revision>2</cp:revision>
  <dcterms:created xsi:type="dcterms:W3CDTF">2026-09-16T12:11:00Z</dcterms:created>
  <dcterms:modified xsi:type="dcterms:W3CDTF">2026-09-16T12:11:00Z</dcterms:modified>
</cp:coreProperties>
</file>