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2338" w:val="left" w:leader="none"/>
          <w:tab w:pos="4338" w:val="left" w:leader="none"/>
          <w:tab w:pos="6349" w:val="left" w:leader="none"/>
          <w:tab w:pos="7938" w:val="left" w:leader="none"/>
        </w:tabs>
        <w:spacing w:line="240" w:lineRule="auto"/>
        <w:ind w:left="142" w:right="0" w:firstLine="0"/>
        <w:jc w:val="left"/>
        <w:rPr>
          <w:sz w:val="20"/>
        </w:rPr>
      </w:pPr>
      <w:r>
        <w:rPr>
          <w:position w:val="1"/>
          <w:sz w:val="20"/>
        </w:rPr>
        <w:drawing>
          <wp:inline distT="0" distB="0" distL="0" distR="0">
            <wp:extent cx="599370" cy="41147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370" cy="41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position w:val="5"/>
          <w:sz w:val="20"/>
        </w:rPr>
        <w:drawing>
          <wp:inline distT="0" distB="0" distL="0" distR="0">
            <wp:extent cx="360032" cy="427481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32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20"/>
        </w:rPr>
      </w:r>
      <w:r>
        <w:rPr>
          <w:position w:val="5"/>
          <w:sz w:val="20"/>
        </w:rPr>
        <w:tab/>
      </w:r>
      <w:r>
        <w:rPr>
          <w:position w:val="2"/>
          <w:sz w:val="20"/>
        </w:rPr>
        <w:drawing>
          <wp:inline distT="0" distB="0" distL="0" distR="0">
            <wp:extent cx="434260" cy="443483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260" cy="44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w:drawing>
          <wp:inline distT="0" distB="0" distL="0" distR="0">
            <wp:extent cx="620109" cy="419766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09" cy="41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596646" cy="397764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646" cy="39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rPr>
          <w:sz w:val="5"/>
        </w:rPr>
      </w:pPr>
    </w:p>
    <w:tbl>
      <w:tblPr>
        <w:tblW w:w="0" w:type="auto"/>
        <w:jc w:val="left"/>
        <w:tblInd w:w="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1865"/>
        <w:gridCol w:w="2308"/>
        <w:gridCol w:w="1513"/>
      </w:tblGrid>
      <w:tr>
        <w:trPr>
          <w:trHeight w:val="209" w:hRule="atLeast"/>
        </w:trPr>
        <w:tc>
          <w:tcPr>
            <w:tcW w:w="1131" w:type="dxa"/>
          </w:tcPr>
          <w:p>
            <w:pPr>
              <w:pStyle w:val="TableParagraph"/>
              <w:spacing w:line="178" w:lineRule="exact" w:before="0"/>
              <w:ind w:left="5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UNESCO</w:t>
            </w:r>
          </w:p>
        </w:tc>
        <w:tc>
          <w:tcPr>
            <w:tcW w:w="1865" w:type="dxa"/>
          </w:tcPr>
          <w:p>
            <w:pPr>
              <w:pStyle w:val="TableParagraph"/>
              <w:spacing w:line="178" w:lineRule="exact" w:before="0"/>
              <w:ind w:left="440"/>
              <w:jc w:val="left"/>
              <w:rPr>
                <w:sz w:val="16"/>
              </w:rPr>
            </w:pPr>
            <w:r>
              <w:rPr>
                <w:sz w:val="16"/>
              </w:rPr>
              <w:t>Regione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Siciliana</w:t>
            </w:r>
          </w:p>
        </w:tc>
        <w:tc>
          <w:tcPr>
            <w:tcW w:w="2308" w:type="dxa"/>
          </w:tcPr>
          <w:p>
            <w:pPr>
              <w:pStyle w:val="TableParagraph"/>
              <w:spacing w:line="178" w:lineRule="exact" w:before="0"/>
              <w:ind w:left="294"/>
              <w:jc w:val="left"/>
              <w:rPr>
                <w:sz w:val="16"/>
              </w:rPr>
            </w:pPr>
            <w:r>
              <w:rPr>
                <w:sz w:val="16"/>
              </w:rPr>
              <w:t>Ministero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dell’Istruzione</w:t>
            </w:r>
          </w:p>
        </w:tc>
        <w:tc>
          <w:tcPr>
            <w:tcW w:w="1513" w:type="dxa"/>
          </w:tcPr>
          <w:p>
            <w:pPr>
              <w:pStyle w:val="TableParagraph"/>
              <w:spacing w:line="178" w:lineRule="exact" w:before="0"/>
              <w:ind w:left="419"/>
              <w:jc w:val="left"/>
              <w:rPr>
                <w:sz w:val="16"/>
              </w:rPr>
            </w:pPr>
            <w:r>
              <w:rPr>
                <w:sz w:val="16"/>
              </w:rPr>
              <w:t>Unione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Europea</w:t>
            </w:r>
          </w:p>
        </w:tc>
      </w:tr>
      <w:tr>
        <w:trPr>
          <w:trHeight w:val="209" w:hRule="atLeast"/>
        </w:trPr>
        <w:tc>
          <w:tcPr>
            <w:tcW w:w="1131" w:type="dxa"/>
          </w:tcPr>
          <w:p>
            <w:pPr>
              <w:pStyle w:val="TableParagraph"/>
              <w:spacing w:before="0"/>
              <w:ind w:left="0"/>
              <w:jc w:val="left"/>
              <w:rPr>
                <w:sz w:val="14"/>
              </w:rPr>
            </w:pPr>
          </w:p>
        </w:tc>
        <w:tc>
          <w:tcPr>
            <w:tcW w:w="1865" w:type="dxa"/>
          </w:tcPr>
          <w:p>
            <w:pPr>
              <w:pStyle w:val="TableParagraph"/>
              <w:spacing w:line="164" w:lineRule="exact" w:before="25"/>
              <w:ind w:left="440"/>
              <w:jc w:val="left"/>
              <w:rPr>
                <w:sz w:val="16"/>
              </w:rPr>
            </w:pPr>
            <w:r>
              <w:rPr>
                <w:sz w:val="16"/>
              </w:rPr>
              <w:t>Assessorato</w:t>
            </w:r>
            <w:r>
              <w:rPr>
                <w:spacing w:val="31"/>
                <w:sz w:val="16"/>
              </w:rPr>
              <w:t> </w:t>
            </w:r>
            <w:r>
              <w:rPr>
                <w:spacing w:val="-4"/>
                <w:sz w:val="16"/>
              </w:rPr>
              <w:t>P.I.</w:t>
            </w:r>
          </w:p>
        </w:tc>
        <w:tc>
          <w:tcPr>
            <w:tcW w:w="2308" w:type="dxa"/>
          </w:tcPr>
          <w:p>
            <w:pPr>
              <w:pStyle w:val="TableParagraph"/>
              <w:spacing w:line="164" w:lineRule="exact" w:before="25"/>
              <w:ind w:left="799"/>
              <w:jc w:val="left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> Merito</w:t>
            </w:r>
          </w:p>
        </w:tc>
        <w:tc>
          <w:tcPr>
            <w:tcW w:w="1513" w:type="dxa"/>
          </w:tcPr>
          <w:p>
            <w:pPr>
              <w:pStyle w:val="TableParagraph"/>
              <w:spacing w:before="0"/>
              <w:ind w:left="0"/>
              <w:jc w:val="left"/>
              <w:rPr>
                <w:sz w:val="14"/>
              </w:rPr>
            </w:pPr>
          </w:p>
        </w:tc>
      </w:tr>
    </w:tbl>
    <w:p>
      <w:pPr>
        <w:pStyle w:val="Title"/>
      </w:pPr>
      <w:r>
        <w:rPr>
          <w:spacing w:val="-10"/>
        </w:rPr>
        <w:t>ISTITUTO</w:t>
      </w:r>
      <w:r>
        <w:rPr>
          <w:spacing w:val="-5"/>
        </w:rPr>
        <w:t> </w:t>
      </w:r>
      <w:r>
        <w:rPr>
          <w:spacing w:val="-10"/>
        </w:rPr>
        <w:t>COMPRENSIVO</w:t>
      </w:r>
      <w:r>
        <w:rPr>
          <w:spacing w:val="-5"/>
        </w:rPr>
        <w:t> </w:t>
      </w:r>
      <w:r>
        <w:rPr>
          <w:spacing w:val="-10"/>
        </w:rPr>
        <w:t>STATALE</w:t>
      </w:r>
      <w:r>
        <w:rPr>
          <w:spacing w:val="-4"/>
        </w:rPr>
        <w:t> </w:t>
      </w:r>
      <w:r>
        <w:rPr>
          <w:spacing w:val="-10"/>
        </w:rPr>
        <w:t>“G.</w:t>
      </w:r>
      <w:r>
        <w:rPr>
          <w:spacing w:val="-7"/>
        </w:rPr>
        <w:t> </w:t>
      </w:r>
      <w:r>
        <w:rPr>
          <w:spacing w:val="-10"/>
        </w:rPr>
        <w:t>ROGASI”</w:t>
      </w:r>
    </w:p>
    <w:p>
      <w:pPr>
        <w:spacing w:line="252" w:lineRule="exact" w:before="0"/>
        <w:ind w:left="138" w:right="0" w:firstLine="0"/>
        <w:jc w:val="center"/>
        <w:rPr>
          <w:b/>
          <w:sz w:val="22"/>
        </w:rPr>
      </w:pPr>
      <w:r>
        <w:rPr>
          <w:b/>
          <w:spacing w:val="-6"/>
          <w:sz w:val="22"/>
        </w:rPr>
        <w:t>97016</w:t>
      </w:r>
      <w:r>
        <w:rPr>
          <w:b/>
          <w:spacing w:val="-4"/>
          <w:sz w:val="22"/>
        </w:rPr>
        <w:t> </w:t>
      </w:r>
      <w:r>
        <w:rPr>
          <w:b/>
          <w:spacing w:val="-6"/>
          <w:sz w:val="22"/>
        </w:rPr>
        <w:t>–</w:t>
      </w:r>
      <w:r>
        <w:rPr>
          <w:b/>
          <w:sz w:val="22"/>
        </w:rPr>
        <w:t> </w:t>
      </w:r>
      <w:r>
        <w:rPr>
          <w:b/>
          <w:spacing w:val="-6"/>
          <w:sz w:val="22"/>
        </w:rPr>
        <w:t>Pozzallo</w:t>
      </w:r>
      <w:r>
        <w:rPr>
          <w:b/>
          <w:spacing w:val="-1"/>
          <w:sz w:val="22"/>
        </w:rPr>
        <w:t> </w:t>
      </w:r>
      <w:r>
        <w:rPr>
          <w:b/>
          <w:spacing w:val="-6"/>
          <w:sz w:val="22"/>
        </w:rPr>
        <w:t>(RG)</w:t>
      </w:r>
      <w:r>
        <w:rPr>
          <w:b/>
          <w:spacing w:val="-2"/>
          <w:sz w:val="22"/>
        </w:rPr>
        <w:t> </w:t>
      </w:r>
      <w:r>
        <w:rPr>
          <w:b/>
          <w:spacing w:val="-6"/>
          <w:sz w:val="22"/>
        </w:rPr>
        <w:t>–</w:t>
      </w:r>
      <w:r>
        <w:rPr>
          <w:b/>
          <w:spacing w:val="-3"/>
          <w:sz w:val="22"/>
        </w:rPr>
        <w:t> </w:t>
      </w:r>
      <w:r>
        <w:rPr>
          <w:b/>
          <w:spacing w:val="-6"/>
          <w:sz w:val="22"/>
        </w:rPr>
        <w:t>C.so</w:t>
      </w:r>
      <w:r>
        <w:rPr>
          <w:b/>
          <w:spacing w:val="-3"/>
          <w:sz w:val="22"/>
        </w:rPr>
        <w:t> </w:t>
      </w:r>
      <w:r>
        <w:rPr>
          <w:b/>
          <w:spacing w:val="-6"/>
          <w:sz w:val="22"/>
        </w:rPr>
        <w:t>V.</w:t>
      </w:r>
      <w:r>
        <w:rPr>
          <w:b/>
          <w:spacing w:val="-5"/>
          <w:sz w:val="22"/>
        </w:rPr>
        <w:t> </w:t>
      </w:r>
      <w:r>
        <w:rPr>
          <w:b/>
          <w:spacing w:val="-6"/>
          <w:sz w:val="22"/>
        </w:rPr>
        <w:t>Veneto,</w:t>
      </w:r>
      <w:r>
        <w:rPr>
          <w:b/>
          <w:spacing w:val="-1"/>
          <w:sz w:val="22"/>
        </w:rPr>
        <w:t> </w:t>
      </w:r>
      <w:r>
        <w:rPr>
          <w:b/>
          <w:spacing w:val="-6"/>
          <w:sz w:val="22"/>
        </w:rPr>
        <w:t>36</w:t>
      </w:r>
      <w:r>
        <w:rPr>
          <w:b/>
          <w:spacing w:val="-3"/>
          <w:sz w:val="22"/>
        </w:rPr>
        <w:t> </w:t>
      </w:r>
      <w:r>
        <w:rPr>
          <w:b/>
          <w:spacing w:val="-6"/>
          <w:sz w:val="22"/>
        </w:rPr>
        <w:t>–</w:t>
      </w:r>
      <w:r>
        <w:rPr>
          <w:b/>
          <w:spacing w:val="-2"/>
          <w:sz w:val="22"/>
        </w:rPr>
        <w:t> </w:t>
      </w:r>
      <w:r>
        <w:rPr>
          <w:b/>
          <w:spacing w:val="-6"/>
          <w:sz w:val="22"/>
        </w:rPr>
        <w:t>Tel:</w:t>
      </w:r>
      <w:r>
        <w:rPr>
          <w:b/>
          <w:spacing w:val="-4"/>
          <w:sz w:val="22"/>
        </w:rPr>
        <w:t> </w:t>
      </w:r>
      <w:r>
        <w:rPr>
          <w:b/>
          <w:spacing w:val="-6"/>
          <w:sz w:val="22"/>
        </w:rPr>
        <w:t>0932/953147</w:t>
      </w:r>
      <w:r>
        <w:rPr>
          <w:b/>
          <w:spacing w:val="-2"/>
          <w:sz w:val="22"/>
        </w:rPr>
        <w:t> </w:t>
      </w:r>
      <w:r>
        <w:rPr>
          <w:b/>
          <w:spacing w:val="-10"/>
          <w:sz w:val="22"/>
        </w:rPr>
        <w:t>-</w:t>
      </w:r>
    </w:p>
    <w:p>
      <w:pPr>
        <w:spacing w:before="1"/>
        <w:ind w:left="1888" w:right="1744" w:firstLine="0"/>
        <w:jc w:val="center"/>
        <w:rPr>
          <w:b/>
          <w:sz w:val="22"/>
        </w:rPr>
      </w:pPr>
      <w:r>
        <w:rPr>
          <w:b/>
          <w:spacing w:val="-6"/>
          <w:sz w:val="22"/>
        </w:rPr>
        <w:t>e-mail: </w:t>
      </w:r>
      <w:hyperlink r:id="rId10">
        <w:r>
          <w:rPr>
            <w:b/>
            <w:color w:val="0000FF"/>
            <w:spacing w:val="-6"/>
            <w:sz w:val="22"/>
            <w:u w:val="single" w:color="0000FF"/>
          </w:rPr>
          <w:t>rgic81800t@istruzione.it</w:t>
        </w:r>
      </w:hyperlink>
      <w:r>
        <w:rPr>
          <w:b/>
          <w:spacing w:val="-6"/>
          <w:sz w:val="22"/>
        </w:rPr>
        <w:t>; pec: </w:t>
      </w:r>
      <w:hyperlink r:id="rId11">
        <w:r>
          <w:rPr>
            <w:b/>
            <w:color w:val="0000FF"/>
            <w:spacing w:val="-6"/>
            <w:sz w:val="22"/>
            <w:u w:val="single" w:color="0000FF"/>
          </w:rPr>
          <w:t>rgic81800t@pec.istruzione.it</w:t>
        </w:r>
      </w:hyperlink>
      <w:r>
        <w:rPr>
          <w:b/>
          <w:spacing w:val="-6"/>
          <w:sz w:val="22"/>
        </w:rPr>
        <w:t>; </w:t>
      </w:r>
      <w:r>
        <w:rPr>
          <w:b/>
          <w:sz w:val="22"/>
        </w:rPr>
        <w:t>sito: </w:t>
      </w:r>
      <w:hyperlink r:id="rId12">
        <w:r>
          <w:rPr>
            <w:b/>
            <w:color w:val="0000FF"/>
            <w:sz w:val="22"/>
            <w:u w:val="single" w:color="0000FF"/>
          </w:rPr>
          <w:t>www.istitutorogasi.edu.it</w:t>
        </w:r>
      </w:hyperlink>
    </w:p>
    <w:p>
      <w:pPr>
        <w:tabs>
          <w:tab w:pos="2908" w:val="left" w:leader="none"/>
          <w:tab w:pos="5081" w:val="left" w:leader="none"/>
        </w:tabs>
        <w:spacing w:line="251" w:lineRule="exact" w:before="0"/>
        <w:ind w:left="399" w:right="0" w:firstLine="0"/>
        <w:jc w:val="center"/>
        <w:rPr>
          <w:b/>
          <w:sz w:val="22"/>
        </w:rPr>
      </w:pPr>
      <w:r>
        <w:rPr>
          <w:b/>
          <w:spacing w:val="-5"/>
          <w:sz w:val="22"/>
        </w:rPr>
        <w:t>C.M.: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RGIC81800T</w:t>
      </w:r>
      <w:r>
        <w:rPr>
          <w:b/>
          <w:sz w:val="22"/>
        </w:rPr>
        <w:tab/>
      </w:r>
      <w:r>
        <w:rPr>
          <w:b/>
          <w:spacing w:val="-5"/>
          <w:sz w:val="22"/>
        </w:rPr>
        <w:t>C.F.: </w:t>
      </w:r>
      <w:r>
        <w:rPr>
          <w:b/>
          <w:spacing w:val="-2"/>
          <w:sz w:val="22"/>
        </w:rPr>
        <w:t>90012130887</w:t>
      </w:r>
      <w:r>
        <w:rPr>
          <w:b/>
          <w:sz w:val="22"/>
        </w:rPr>
        <w:tab/>
      </w:r>
      <w:r>
        <w:rPr>
          <w:b/>
          <w:spacing w:val="-6"/>
          <w:sz w:val="22"/>
        </w:rPr>
        <w:t>Cod.</w:t>
      </w:r>
      <w:r>
        <w:rPr>
          <w:b/>
          <w:sz w:val="22"/>
        </w:rPr>
        <w:t> </w:t>
      </w:r>
      <w:r>
        <w:rPr>
          <w:b/>
          <w:spacing w:val="-6"/>
          <w:sz w:val="22"/>
        </w:rPr>
        <w:t>Univoco</w:t>
      </w:r>
      <w:r>
        <w:rPr>
          <w:b/>
          <w:spacing w:val="-1"/>
          <w:sz w:val="22"/>
        </w:rPr>
        <w:t> </w:t>
      </w:r>
      <w:r>
        <w:rPr>
          <w:b/>
          <w:spacing w:val="-6"/>
          <w:sz w:val="22"/>
        </w:rPr>
        <w:t>Ufficio:</w:t>
      </w:r>
      <w:r>
        <w:rPr>
          <w:b/>
          <w:spacing w:val="-4"/>
          <w:sz w:val="22"/>
        </w:rPr>
        <w:t> </w:t>
      </w:r>
      <w:r>
        <w:rPr>
          <w:b/>
          <w:spacing w:val="-6"/>
          <w:sz w:val="22"/>
        </w:rPr>
        <w:t>UFTZKA</w:t>
      </w:r>
    </w:p>
    <w:p>
      <w:pPr>
        <w:spacing w:before="4"/>
        <w:ind w:left="132" w:right="0" w:firstLine="0"/>
        <w:jc w:val="center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654093</wp:posOffset>
                </wp:positionH>
                <wp:positionV relativeFrom="paragraph">
                  <wp:posOffset>151631</wp:posOffset>
                </wp:positionV>
                <wp:extent cx="3090545" cy="523875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3090545" cy="523875"/>
                          <a:chExt cx="3090545" cy="523875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6" y="6313"/>
                            <a:ext cx="3077464" cy="5107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6306" y="6306"/>
                            <a:ext cx="3077845" cy="511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7845" h="511175">
                                <a:moveTo>
                                  <a:pt x="0" y="510800"/>
                                </a:moveTo>
                                <a:lnTo>
                                  <a:pt x="3077418" y="510800"/>
                                </a:lnTo>
                                <a:lnTo>
                                  <a:pt x="3077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0800"/>
                                </a:lnTo>
                                <a:close/>
                              </a:path>
                            </a:pathLst>
                          </a:custGeom>
                          <a:ln w="126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503448pt;margin-top:11.939509pt;width:243.35pt;height:41.25pt;mso-position-horizontal-relative:page;mso-position-vertical-relative:paragraph;z-index:15728640" id="docshapegroup1" coordorigin="1030,239" coordsize="4867,825">
                <v:shape style="position:absolute;left:1040;top:248;width:4847;height:805" type="#_x0000_t75" id="docshape2" stroked="false">
                  <v:imagedata r:id="rId13" o:title=""/>
                </v:shape>
                <v:rect style="position:absolute;left:1040;top:248;width:4847;height:805" id="docshape3" filled="false" stroked="true" strokeweight=".993099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>
          <w:b/>
          <w:spacing w:val="-5"/>
          <w:sz w:val="22"/>
        </w:rPr>
        <w:t>****************************************************************************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7"/>
        <w:rPr>
          <w:b/>
        </w:rPr>
      </w:pPr>
    </w:p>
    <w:p>
      <w:pPr>
        <w:pStyle w:val="BodyText"/>
        <w:ind w:left="141"/>
      </w:pPr>
      <w:r>
        <w:rPr/>
        <w:t>Oggetto: </w:t>
      </w:r>
      <w:r>
        <w:rPr>
          <w:b/>
        </w:rPr>
        <w:t>Decreto</w:t>
      </w:r>
      <w:r>
        <w:rPr>
          <w:b/>
          <w:spacing w:val="-2"/>
        </w:rPr>
        <w:t> </w:t>
      </w:r>
      <w:r>
        <w:rPr>
          <w:b/>
        </w:rPr>
        <w:t>assunzione</w:t>
      </w:r>
      <w:r>
        <w:rPr>
          <w:b/>
          <w:spacing w:val="-2"/>
        </w:rPr>
        <w:t> </w:t>
      </w:r>
      <w:r>
        <w:rPr>
          <w:b/>
        </w:rPr>
        <w:t>in</w:t>
      </w:r>
      <w:r>
        <w:rPr>
          <w:b/>
          <w:spacing w:val="-2"/>
        </w:rPr>
        <w:t> </w:t>
      </w:r>
      <w:r>
        <w:rPr>
          <w:b/>
        </w:rPr>
        <w:t>bilancio</w:t>
      </w:r>
      <w:r>
        <w:rPr>
          <w:b/>
          <w:spacing w:val="-3"/>
        </w:rPr>
        <w:t> </w:t>
      </w:r>
      <w:r>
        <w:rPr/>
        <w:t>finanziamento</w:t>
      </w:r>
      <w:r>
        <w:rPr>
          <w:spacing w:val="-2"/>
        </w:rPr>
        <w:t> </w:t>
      </w:r>
      <w:r>
        <w:rPr/>
        <w:t>ex</w:t>
      </w:r>
      <w:r>
        <w:rPr>
          <w:spacing w:val="-2"/>
        </w:rPr>
        <w:t> </w:t>
      </w:r>
      <w:r>
        <w:rPr/>
        <w:t>Circolare</w:t>
      </w:r>
      <w:r>
        <w:rPr>
          <w:spacing w:val="-2"/>
        </w:rPr>
        <w:t> </w:t>
      </w:r>
      <w:r>
        <w:rPr/>
        <w:t>Ass.</w:t>
      </w:r>
      <w:r>
        <w:rPr>
          <w:spacing w:val="-2"/>
        </w:rPr>
        <w:t> </w:t>
      </w:r>
      <w:r>
        <w:rPr/>
        <w:t>reg.</w:t>
      </w:r>
      <w:r>
        <w:rPr>
          <w:spacing w:val="-2"/>
        </w:rPr>
        <w:t> </w:t>
      </w:r>
      <w:r>
        <w:rPr/>
        <w:t>sic.</w:t>
      </w:r>
      <w:r>
        <w:rPr>
          <w:spacing w:val="-2"/>
        </w:rPr>
        <w:t> </w:t>
      </w:r>
      <w:r>
        <w:rPr/>
        <w:t>Dell’Istruzione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F.P</w:t>
      </w:r>
      <w:r>
        <w:rPr>
          <w:spacing w:val="-2"/>
        </w:rPr>
        <w:t> </w:t>
      </w:r>
      <w:r>
        <w:rPr/>
        <w:t>n.</w:t>
      </w:r>
      <w:r>
        <w:rPr>
          <w:spacing w:val="-2"/>
        </w:rPr>
        <w:t> </w:t>
      </w:r>
      <w:r>
        <w:rPr/>
        <w:t>24 del 21/10/2024</w:t>
      </w:r>
      <w:r>
        <w:rPr>
          <w:spacing w:val="40"/>
        </w:rPr>
        <w:t> </w:t>
      </w:r>
      <w:r>
        <w:rPr/>
        <w:t>- Realizzazione e avvio della sperimentazione della didattica immersiva.</w:t>
      </w:r>
    </w:p>
    <w:p>
      <w:pPr>
        <w:pStyle w:val="BodyText"/>
        <w:spacing w:before="1"/>
        <w:ind w:left="141"/>
      </w:pPr>
      <w:r>
        <w:rPr/>
        <w:t>CUP</w:t>
      </w:r>
      <w:r>
        <w:rPr>
          <w:spacing w:val="-10"/>
        </w:rPr>
        <w:t> </w:t>
      </w:r>
      <w:r>
        <w:rPr>
          <w:spacing w:val="-2"/>
        </w:rPr>
        <w:t>G19I24001460002</w:t>
      </w:r>
    </w:p>
    <w:p>
      <w:pPr>
        <w:spacing w:before="208"/>
        <w:ind w:left="266" w:right="0" w:firstLine="0"/>
        <w:jc w:val="center"/>
        <w:rPr>
          <w:b/>
          <w:sz w:val="22"/>
        </w:rPr>
      </w:pPr>
      <w:r>
        <w:rPr>
          <w:b/>
          <w:sz w:val="22"/>
        </w:rPr>
        <w:t>LA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DIRIGENTE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SCOLASTICA</w:t>
      </w:r>
    </w:p>
    <w:p>
      <w:pPr>
        <w:pStyle w:val="BodyText"/>
        <w:rPr>
          <w:b/>
        </w:rPr>
      </w:pPr>
    </w:p>
    <w:p>
      <w:pPr>
        <w:pStyle w:val="BodyText"/>
        <w:ind w:left="282"/>
      </w:pPr>
      <w:r>
        <w:rPr>
          <w:b/>
        </w:rPr>
        <w:t>VISTA</w:t>
      </w:r>
      <w:r>
        <w:rPr>
          <w:b/>
          <w:spacing w:val="38"/>
        </w:rPr>
        <w:t> </w:t>
      </w:r>
      <w:r>
        <w:rPr/>
        <w:t>la</w:t>
      </w:r>
      <w:r>
        <w:rPr>
          <w:spacing w:val="-11"/>
        </w:rPr>
        <w:t> </w:t>
      </w:r>
      <w:r>
        <w:rPr/>
        <w:t>Circolare</w:t>
      </w:r>
      <w:r>
        <w:rPr>
          <w:spacing w:val="-10"/>
        </w:rPr>
        <w:t> </w:t>
      </w:r>
      <w:r>
        <w:rPr/>
        <w:t>n.</w:t>
      </w:r>
      <w:r>
        <w:rPr>
          <w:spacing w:val="-10"/>
        </w:rPr>
        <w:t> </w:t>
      </w:r>
      <w:r>
        <w:rPr/>
        <w:t>24</w:t>
      </w:r>
      <w:r>
        <w:rPr>
          <w:spacing w:val="-11"/>
        </w:rPr>
        <w:t> </w:t>
      </w:r>
      <w:r>
        <w:rPr/>
        <w:t>del</w:t>
      </w:r>
      <w:r>
        <w:rPr>
          <w:spacing w:val="-8"/>
        </w:rPr>
        <w:t> </w:t>
      </w:r>
      <w:r>
        <w:rPr/>
        <w:t>31/10/2024</w:t>
      </w:r>
      <w:r>
        <w:rPr>
          <w:spacing w:val="-10"/>
        </w:rPr>
        <w:t> </w:t>
      </w:r>
      <w:r>
        <w:rPr/>
        <w:t>Didattica</w:t>
      </w:r>
      <w:r>
        <w:rPr>
          <w:spacing w:val="-10"/>
        </w:rPr>
        <w:t> </w:t>
      </w:r>
      <w:r>
        <w:rPr/>
        <w:t>Immersiva</w:t>
      </w:r>
      <w:r>
        <w:rPr>
          <w:spacing w:val="-9"/>
        </w:rPr>
        <w:t> </w:t>
      </w:r>
      <w:r>
        <w:rPr/>
        <w:t>della</w:t>
      </w:r>
      <w:r>
        <w:rPr>
          <w:spacing w:val="-10"/>
        </w:rPr>
        <w:t> </w:t>
      </w:r>
      <w:r>
        <w:rPr/>
        <w:t>Regione</w:t>
      </w:r>
      <w:r>
        <w:rPr>
          <w:spacing w:val="-10"/>
        </w:rPr>
        <w:t> </w:t>
      </w:r>
      <w:r>
        <w:rPr>
          <w:spacing w:val="-2"/>
        </w:rPr>
        <w:t>Siciliana;</w:t>
      </w:r>
    </w:p>
    <w:p>
      <w:pPr>
        <w:pStyle w:val="BodyText"/>
        <w:spacing w:before="1"/>
      </w:pPr>
    </w:p>
    <w:p>
      <w:pPr>
        <w:pStyle w:val="BodyText"/>
        <w:ind w:left="282"/>
      </w:pPr>
      <w:r>
        <w:rPr>
          <w:b/>
        </w:rPr>
        <w:t>VISTA</w:t>
      </w:r>
      <w:r>
        <w:rPr>
          <w:b/>
          <w:spacing w:val="41"/>
        </w:rPr>
        <w:t> </w:t>
      </w:r>
      <w:r>
        <w:rPr/>
        <w:t>la</w:t>
      </w:r>
      <w:r>
        <w:rPr>
          <w:spacing w:val="-12"/>
        </w:rPr>
        <w:t> </w:t>
      </w:r>
      <w:r>
        <w:rPr/>
        <w:t>candidatura</w:t>
      </w:r>
      <w:r>
        <w:rPr>
          <w:spacing w:val="-9"/>
        </w:rPr>
        <w:t> </w:t>
      </w:r>
      <w:r>
        <w:rPr/>
        <w:t>inoltrata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data</w:t>
      </w:r>
      <w:r>
        <w:rPr>
          <w:spacing w:val="-9"/>
        </w:rPr>
        <w:t> </w:t>
      </w:r>
      <w:r>
        <w:rPr/>
        <w:t>11/11/2024</w:t>
      </w:r>
      <w:r>
        <w:rPr>
          <w:spacing w:val="-12"/>
        </w:rPr>
        <w:t> </w:t>
      </w:r>
      <w:r>
        <w:rPr/>
        <w:t>prot.</w:t>
      </w:r>
      <w:r>
        <w:rPr>
          <w:spacing w:val="-10"/>
        </w:rPr>
        <w:t> </w:t>
      </w:r>
      <w:r>
        <w:rPr/>
        <w:t>n.</w:t>
      </w:r>
      <w:r>
        <w:rPr>
          <w:spacing w:val="-9"/>
        </w:rPr>
        <w:t> </w:t>
      </w:r>
      <w:r>
        <w:rPr>
          <w:spacing w:val="-2"/>
        </w:rPr>
        <w:t>0013508;</w:t>
      </w:r>
    </w:p>
    <w:p>
      <w:pPr>
        <w:pStyle w:val="BodyText"/>
        <w:spacing w:before="251"/>
        <w:ind w:left="282" w:right="15"/>
        <w:jc w:val="both"/>
        <w:rPr>
          <w:i/>
        </w:rPr>
      </w:pPr>
      <w:r>
        <w:rPr>
          <w:b/>
        </w:rPr>
        <w:t>VISTO </w:t>
      </w:r>
      <w:r>
        <w:rPr/>
        <w:t>il DDG</w:t>
      </w:r>
      <w:r>
        <w:rPr>
          <w:spacing w:val="40"/>
        </w:rPr>
        <w:t> </w:t>
      </w:r>
      <w:r>
        <w:rPr/>
        <w:t>N.</w:t>
      </w:r>
      <w:r>
        <w:rPr>
          <w:spacing w:val="40"/>
        </w:rPr>
        <w:t> </w:t>
      </w:r>
      <w:r>
        <w:rPr/>
        <w:t>2707 del 30/12/2024 della Regione Siciliana Decreto di approvazione dell’elenco delle istanze</w:t>
      </w:r>
      <w:r>
        <w:rPr>
          <w:spacing w:val="-9"/>
        </w:rPr>
        <w:t> </w:t>
      </w:r>
      <w:r>
        <w:rPr/>
        <w:t>ammesse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finanziamento</w:t>
      </w:r>
      <w:r>
        <w:rPr>
          <w:spacing w:val="-7"/>
        </w:rPr>
        <w:t> </w:t>
      </w:r>
      <w:r>
        <w:rPr/>
        <w:t>Impegno</w:t>
      </w:r>
      <w:r>
        <w:rPr>
          <w:spacing w:val="-9"/>
        </w:rPr>
        <w:t> </w:t>
      </w:r>
      <w:r>
        <w:rPr/>
        <w:t>totale</w:t>
      </w:r>
      <w:r>
        <w:rPr>
          <w:spacing w:val="-9"/>
        </w:rPr>
        <w:t> </w:t>
      </w:r>
      <w:r>
        <w:rPr/>
        <w:t>e</w:t>
      </w:r>
      <w:r>
        <w:rPr>
          <w:spacing w:val="29"/>
        </w:rPr>
        <w:t> </w:t>
      </w:r>
      <w:r>
        <w:rPr/>
        <w:t>liquidazione</w:t>
      </w:r>
      <w:r>
        <w:rPr>
          <w:spacing w:val="-7"/>
        </w:rPr>
        <w:t> </w:t>
      </w:r>
      <w:r>
        <w:rPr/>
        <w:t>primo</w:t>
      </w:r>
      <w:r>
        <w:rPr>
          <w:spacing w:val="-10"/>
        </w:rPr>
        <w:t> </w:t>
      </w:r>
      <w:r>
        <w:rPr/>
        <w:t>acconto</w:t>
      </w:r>
      <w:r>
        <w:rPr>
          <w:spacing w:val="-7"/>
        </w:rPr>
        <w:t> </w:t>
      </w:r>
      <w:r>
        <w:rPr/>
        <w:t>pari</w:t>
      </w:r>
      <w:r>
        <w:rPr>
          <w:spacing w:val="-9"/>
        </w:rPr>
        <w:t> </w:t>
      </w:r>
      <w:r>
        <w:rPr/>
        <w:t>al</w:t>
      </w:r>
      <w:r>
        <w:rPr>
          <w:spacing w:val="-8"/>
        </w:rPr>
        <w:t> </w:t>
      </w:r>
      <w:r>
        <w:rPr/>
        <w:t>90%</w:t>
      </w:r>
      <w:r>
        <w:rPr>
          <w:spacing w:val="-6"/>
        </w:rPr>
        <w:t> </w:t>
      </w:r>
      <w:r>
        <w:rPr/>
        <w:t>Circolare</w:t>
      </w:r>
      <w:r>
        <w:rPr>
          <w:spacing w:val="-7"/>
        </w:rPr>
        <w:t> </w:t>
      </w:r>
      <w:r>
        <w:rPr/>
        <w:t>n.</w:t>
      </w:r>
      <w:r>
        <w:rPr>
          <w:spacing w:val="-12"/>
        </w:rPr>
        <w:t> </w:t>
      </w:r>
      <w:r>
        <w:rPr/>
        <w:t>24</w:t>
      </w:r>
      <w:r>
        <w:rPr>
          <w:spacing w:val="-10"/>
        </w:rPr>
        <w:t> </w:t>
      </w:r>
      <w:r>
        <w:rPr/>
        <w:t>del 31/10/2024 Didattica Immersiva</w:t>
      </w:r>
      <w:r>
        <w:rPr>
          <w:i/>
        </w:rPr>
        <w:t>;</w:t>
      </w:r>
    </w:p>
    <w:p>
      <w:pPr>
        <w:pStyle w:val="BodyText"/>
        <w:spacing w:before="1"/>
        <w:rPr>
          <w:i/>
        </w:rPr>
      </w:pPr>
    </w:p>
    <w:p>
      <w:pPr>
        <w:pStyle w:val="BodyText"/>
        <w:ind w:left="282"/>
        <w:jc w:val="both"/>
      </w:pPr>
      <w:r>
        <w:rPr>
          <w:b/>
        </w:rPr>
        <w:t>VISTO</w:t>
      </w:r>
      <w:r>
        <w:rPr>
          <w:b/>
          <w:spacing w:val="-2"/>
        </w:rPr>
        <w:t> </w:t>
      </w:r>
      <w:r>
        <w:rPr/>
        <w:t>il</w:t>
      </w:r>
      <w:r>
        <w:rPr>
          <w:spacing w:val="-2"/>
        </w:rPr>
        <w:t> </w:t>
      </w:r>
      <w:r>
        <w:rPr/>
        <w:t>Programma</w:t>
      </w:r>
      <w:r>
        <w:rPr>
          <w:spacing w:val="-5"/>
        </w:rPr>
        <w:t> </w:t>
      </w:r>
      <w:r>
        <w:rPr/>
        <w:t>annuale</w:t>
      </w:r>
      <w:r>
        <w:rPr>
          <w:spacing w:val="-3"/>
        </w:rPr>
        <w:t> </w:t>
      </w:r>
      <w:r>
        <w:rPr/>
        <w:t>2025</w:t>
      </w:r>
      <w:r>
        <w:rPr>
          <w:spacing w:val="-2"/>
        </w:rPr>
        <w:t> </w:t>
      </w:r>
      <w:r>
        <w:rPr/>
        <w:t>approvato</w:t>
      </w:r>
      <w:r>
        <w:rPr>
          <w:spacing w:val="-6"/>
        </w:rPr>
        <w:t> </w:t>
      </w:r>
      <w:r>
        <w:rPr/>
        <w:t>in</w:t>
      </w:r>
      <w:r>
        <w:rPr>
          <w:spacing w:val="-3"/>
        </w:rPr>
        <w:t> </w:t>
      </w:r>
      <w:r>
        <w:rPr/>
        <w:t>data</w:t>
      </w:r>
      <w:r>
        <w:rPr>
          <w:spacing w:val="-4"/>
        </w:rPr>
        <w:t> </w:t>
      </w:r>
      <w:r>
        <w:rPr>
          <w:spacing w:val="-2"/>
        </w:rPr>
        <w:t>13/02/2025;</w:t>
      </w:r>
    </w:p>
    <w:p>
      <w:pPr>
        <w:pStyle w:val="BodyText"/>
      </w:pPr>
    </w:p>
    <w:p>
      <w:pPr>
        <w:pStyle w:val="BodyText"/>
        <w:spacing w:before="1"/>
        <w:ind w:left="282" w:right="26"/>
        <w:jc w:val="both"/>
      </w:pPr>
      <w:r>
        <w:rPr>
          <w:b/>
        </w:rPr>
        <w:t>CONSIDERATO </w:t>
      </w:r>
      <w:r>
        <w:rPr/>
        <w:t>che si rende necessaria l’iscrizione del predetto finanziamento nel Programma Annuale </w:t>
      </w:r>
      <w:r>
        <w:rPr>
          <w:spacing w:val="-2"/>
        </w:rPr>
        <w:t>2025;</w:t>
      </w:r>
    </w:p>
    <w:p>
      <w:pPr>
        <w:spacing w:line="252" w:lineRule="exact" w:before="0"/>
        <w:ind w:left="269" w:right="0" w:firstLine="0"/>
        <w:jc w:val="center"/>
        <w:rPr>
          <w:b/>
          <w:sz w:val="22"/>
        </w:rPr>
      </w:pPr>
      <w:r>
        <w:rPr>
          <w:b/>
          <w:spacing w:val="-2"/>
          <w:sz w:val="22"/>
        </w:rPr>
        <w:t>DECRETA</w:t>
      </w:r>
    </w:p>
    <w:p>
      <w:pPr>
        <w:pStyle w:val="BodyText"/>
        <w:ind w:left="282"/>
      </w:pPr>
      <w:r>
        <w:rPr/>
        <w:t>la formale assunzione a bilancio e l’inserimento nel Programma Annuale 2025 del Progetto come di seguito </w:t>
      </w:r>
      <w:r>
        <w:rPr>
          <w:spacing w:val="-2"/>
        </w:rPr>
        <w:t>specificato:</w:t>
      </w:r>
    </w:p>
    <w:p>
      <w:pPr>
        <w:pStyle w:val="BodyText"/>
        <w:spacing w:before="252"/>
        <w:ind w:left="282"/>
      </w:pPr>
      <w:r>
        <w:rPr/>
        <w:t>Circolare</w:t>
      </w:r>
      <w:r>
        <w:rPr>
          <w:spacing w:val="-15"/>
        </w:rPr>
        <w:t> </w:t>
      </w:r>
      <w:r>
        <w:rPr/>
        <w:t>24</w:t>
      </w:r>
      <w:r>
        <w:rPr>
          <w:spacing w:val="-12"/>
        </w:rPr>
        <w:t> </w:t>
      </w:r>
      <w:r>
        <w:rPr/>
        <w:t>del</w:t>
      </w:r>
      <w:r>
        <w:rPr>
          <w:spacing w:val="-11"/>
        </w:rPr>
        <w:t> </w:t>
      </w:r>
      <w:r>
        <w:rPr/>
        <w:t>31/10/2024</w:t>
      </w:r>
      <w:r>
        <w:rPr>
          <w:spacing w:val="-13"/>
        </w:rPr>
        <w:t> </w:t>
      </w:r>
      <w:r>
        <w:rPr/>
        <w:t>Regione</w:t>
      </w:r>
      <w:r>
        <w:rPr>
          <w:spacing w:val="-13"/>
        </w:rPr>
        <w:t> </w:t>
      </w:r>
      <w:r>
        <w:rPr/>
        <w:t>Siciliana</w:t>
      </w:r>
      <w:r>
        <w:rPr>
          <w:spacing w:val="-11"/>
        </w:rPr>
        <w:t> </w:t>
      </w:r>
      <w:r>
        <w:rPr/>
        <w:t>“Didattica</w:t>
      </w:r>
      <w:r>
        <w:rPr>
          <w:spacing w:val="-12"/>
        </w:rPr>
        <w:t> </w:t>
      </w:r>
      <w:r>
        <w:rPr/>
        <w:t>Immersiva”</w:t>
      </w:r>
      <w:r>
        <w:rPr>
          <w:spacing w:val="-10"/>
        </w:rPr>
        <w:t> </w:t>
      </w:r>
      <w:r>
        <w:rPr/>
        <w:t>CUP</w:t>
      </w:r>
      <w:r>
        <w:rPr>
          <w:spacing w:val="-12"/>
        </w:rPr>
        <w:t> </w:t>
      </w:r>
      <w:r>
        <w:rPr>
          <w:spacing w:val="-2"/>
        </w:rPr>
        <w:t>G19I24001460002</w:t>
      </w:r>
    </w:p>
    <w:p>
      <w:pPr>
        <w:pStyle w:val="BodyText"/>
        <w:spacing w:before="75"/>
        <w:rPr>
          <w:sz w:val="20"/>
        </w:rPr>
      </w:pPr>
    </w:p>
    <w:tbl>
      <w:tblPr>
        <w:tblW w:w="0" w:type="auto"/>
        <w:jc w:val="left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82"/>
        <w:gridCol w:w="1639"/>
        <w:gridCol w:w="581"/>
        <w:gridCol w:w="540"/>
        <w:gridCol w:w="679"/>
        <w:gridCol w:w="581"/>
        <w:gridCol w:w="961"/>
        <w:gridCol w:w="900"/>
      </w:tblGrid>
      <w:tr>
        <w:trPr>
          <w:trHeight w:val="632" w:hRule="atLeast"/>
        </w:trPr>
        <w:tc>
          <w:tcPr>
            <w:tcW w:w="3582" w:type="dxa"/>
          </w:tcPr>
          <w:p>
            <w:pPr>
              <w:pStyle w:val="TableParagraph"/>
              <w:spacing w:before="250"/>
              <w:ind w:left="39"/>
              <w:rPr>
                <w:sz w:val="22"/>
              </w:rPr>
            </w:pPr>
            <w:r>
              <w:rPr>
                <w:spacing w:val="-2"/>
                <w:sz w:val="22"/>
              </w:rPr>
              <w:t>PROGETTO</w:t>
            </w:r>
          </w:p>
        </w:tc>
        <w:tc>
          <w:tcPr>
            <w:tcW w:w="1639" w:type="dxa"/>
          </w:tcPr>
          <w:p>
            <w:pPr>
              <w:pStyle w:val="TableParagraph"/>
              <w:spacing w:before="250"/>
              <w:ind w:left="496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IMPORTO</w:t>
            </w:r>
          </w:p>
        </w:tc>
        <w:tc>
          <w:tcPr>
            <w:tcW w:w="1800" w:type="dxa"/>
            <w:gridSpan w:val="3"/>
          </w:tcPr>
          <w:p>
            <w:pPr>
              <w:pStyle w:val="TableParagraph"/>
              <w:spacing w:before="250"/>
              <w:ind w:left="614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ENTRATE</w:t>
            </w:r>
          </w:p>
        </w:tc>
        <w:tc>
          <w:tcPr>
            <w:tcW w:w="2442" w:type="dxa"/>
            <w:gridSpan w:val="3"/>
          </w:tcPr>
          <w:p>
            <w:pPr>
              <w:pStyle w:val="TableParagraph"/>
              <w:spacing w:before="250"/>
              <w:ind w:left="51"/>
              <w:rPr>
                <w:sz w:val="22"/>
              </w:rPr>
            </w:pPr>
            <w:r>
              <w:rPr>
                <w:spacing w:val="-2"/>
                <w:sz w:val="22"/>
              </w:rPr>
              <w:t>SPESE</w:t>
            </w:r>
          </w:p>
        </w:tc>
      </w:tr>
      <w:tr>
        <w:trPr>
          <w:trHeight w:val="460" w:hRule="atLeast"/>
        </w:trPr>
        <w:tc>
          <w:tcPr>
            <w:tcW w:w="3582" w:type="dxa"/>
            <w:vMerge w:val="restart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Circolare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24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31/10/2024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Regione Siciliana “Didattica Immersiva”</w:t>
            </w:r>
          </w:p>
        </w:tc>
        <w:tc>
          <w:tcPr>
            <w:tcW w:w="1639" w:type="dxa"/>
            <w:vMerge w:val="restart"/>
          </w:tcPr>
          <w:p>
            <w:pPr>
              <w:pStyle w:val="TableParagraph"/>
              <w:ind w:left="38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55.000,00</w:t>
            </w:r>
          </w:p>
        </w:tc>
        <w:tc>
          <w:tcPr>
            <w:tcW w:w="581" w:type="dxa"/>
          </w:tcPr>
          <w:p>
            <w:pPr>
              <w:pStyle w:val="TableParagraph"/>
              <w:ind w:left="49" w:right="10"/>
              <w:rPr>
                <w:sz w:val="22"/>
              </w:rPr>
            </w:pPr>
            <w:r>
              <w:rPr>
                <w:spacing w:val="-5"/>
                <w:sz w:val="22"/>
              </w:rPr>
              <w:t>AG</w:t>
            </w:r>
          </w:p>
        </w:tc>
        <w:tc>
          <w:tcPr>
            <w:tcW w:w="54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5"/>
                <w:sz w:val="22"/>
              </w:rPr>
              <w:t>VC</w:t>
            </w:r>
          </w:p>
        </w:tc>
        <w:tc>
          <w:tcPr>
            <w:tcW w:w="679" w:type="dxa"/>
          </w:tcPr>
          <w:p>
            <w:pPr>
              <w:pStyle w:val="TableParagraph"/>
              <w:ind w:left="55" w:right="1"/>
              <w:rPr>
                <w:sz w:val="22"/>
              </w:rPr>
            </w:pPr>
            <w:r>
              <w:rPr>
                <w:spacing w:val="-5"/>
                <w:sz w:val="22"/>
              </w:rPr>
              <w:t>SV</w:t>
            </w:r>
          </w:p>
        </w:tc>
        <w:tc>
          <w:tcPr>
            <w:tcW w:w="581" w:type="dxa"/>
          </w:tcPr>
          <w:p>
            <w:pPr>
              <w:pStyle w:val="TableParagraph"/>
              <w:ind w:left="49" w:right="10"/>
              <w:rPr>
                <w:sz w:val="22"/>
              </w:rPr>
            </w:pPr>
            <w:r>
              <w:rPr>
                <w:spacing w:val="-5"/>
                <w:sz w:val="22"/>
              </w:rPr>
              <w:t>AG</w:t>
            </w:r>
          </w:p>
        </w:tc>
        <w:tc>
          <w:tcPr>
            <w:tcW w:w="961" w:type="dxa"/>
          </w:tcPr>
          <w:p>
            <w:pPr>
              <w:pStyle w:val="TableParagraph"/>
              <w:ind w:left="26"/>
              <w:rPr>
                <w:sz w:val="22"/>
              </w:rPr>
            </w:pPr>
            <w:r>
              <w:rPr>
                <w:spacing w:val="-5"/>
                <w:sz w:val="22"/>
              </w:rPr>
              <w:t>VC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5"/>
                <w:sz w:val="22"/>
              </w:rPr>
              <w:t>SV</w:t>
            </w:r>
          </w:p>
        </w:tc>
      </w:tr>
      <w:tr>
        <w:trPr>
          <w:trHeight w:val="361" w:hRule="atLeast"/>
        </w:trPr>
        <w:tc>
          <w:tcPr>
            <w:tcW w:w="3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spacing w:line="235" w:lineRule="exact" w:before="106"/>
              <w:ind w:left="49" w:right="10"/>
              <w:rPr>
                <w:sz w:val="22"/>
              </w:rPr>
            </w:pPr>
            <w:r>
              <w:rPr>
                <w:spacing w:val="-5"/>
                <w:sz w:val="22"/>
              </w:rPr>
              <w:t>04</w:t>
            </w:r>
          </w:p>
        </w:tc>
        <w:tc>
          <w:tcPr>
            <w:tcW w:w="540" w:type="dxa"/>
          </w:tcPr>
          <w:p>
            <w:pPr>
              <w:pStyle w:val="TableParagraph"/>
              <w:spacing w:line="235" w:lineRule="exact" w:before="106"/>
              <w:ind w:right="2"/>
              <w:rPr>
                <w:sz w:val="22"/>
              </w:rPr>
            </w:pPr>
            <w:r>
              <w:rPr>
                <w:spacing w:val="-5"/>
                <w:sz w:val="22"/>
              </w:rPr>
              <w:t>04</w:t>
            </w:r>
          </w:p>
        </w:tc>
        <w:tc>
          <w:tcPr>
            <w:tcW w:w="679" w:type="dxa"/>
          </w:tcPr>
          <w:p>
            <w:pPr>
              <w:pStyle w:val="TableParagraph"/>
              <w:spacing w:line="235" w:lineRule="exact" w:before="106"/>
              <w:ind w:left="55"/>
              <w:rPr>
                <w:sz w:val="22"/>
              </w:rPr>
            </w:pPr>
            <w:r>
              <w:rPr>
                <w:spacing w:val="-5"/>
                <w:sz w:val="22"/>
              </w:rPr>
              <w:t>04</w:t>
            </w:r>
          </w:p>
        </w:tc>
        <w:tc>
          <w:tcPr>
            <w:tcW w:w="581" w:type="dxa"/>
          </w:tcPr>
          <w:p>
            <w:pPr>
              <w:pStyle w:val="TableParagraph"/>
              <w:spacing w:line="235" w:lineRule="exact" w:before="106"/>
              <w:ind w:left="49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961" w:type="dxa"/>
          </w:tcPr>
          <w:p>
            <w:pPr>
              <w:pStyle w:val="TableParagraph"/>
              <w:spacing w:line="235" w:lineRule="exact" w:before="106"/>
              <w:ind w:left="26" w:right="2"/>
              <w:rPr>
                <w:sz w:val="22"/>
              </w:rPr>
            </w:pPr>
            <w:r>
              <w:rPr>
                <w:spacing w:val="-5"/>
                <w:sz w:val="22"/>
              </w:rPr>
              <w:t>03</w:t>
            </w:r>
          </w:p>
        </w:tc>
        <w:tc>
          <w:tcPr>
            <w:tcW w:w="900" w:type="dxa"/>
          </w:tcPr>
          <w:p>
            <w:pPr>
              <w:pStyle w:val="TableParagraph"/>
              <w:spacing w:line="235" w:lineRule="exact" w:before="106"/>
              <w:ind w:right="3"/>
              <w:rPr>
                <w:sz w:val="22"/>
              </w:rPr>
            </w:pPr>
            <w:r>
              <w:rPr>
                <w:spacing w:val="-5"/>
                <w:sz w:val="22"/>
              </w:rPr>
              <w:t>12</w:t>
            </w:r>
          </w:p>
        </w:tc>
      </w:tr>
    </w:tbl>
    <w:p>
      <w:pPr>
        <w:pStyle w:val="BodyText"/>
        <w:spacing w:before="184"/>
      </w:pPr>
    </w:p>
    <w:p>
      <w:pPr>
        <w:spacing w:line="276" w:lineRule="auto" w:before="0"/>
        <w:ind w:left="141" w:right="0" w:firstLine="0"/>
        <w:jc w:val="left"/>
        <w:rPr>
          <w:sz w:val="24"/>
        </w:rPr>
      </w:pPr>
      <w:r>
        <w:rPr>
          <w:sz w:val="24"/>
        </w:rPr>
        <w:t>Il</w:t>
      </w:r>
      <w:r>
        <w:rPr>
          <w:spacing w:val="-3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decreto</w:t>
      </w:r>
      <w:r>
        <w:rPr>
          <w:spacing w:val="-3"/>
          <w:sz w:val="24"/>
        </w:rPr>
        <w:t> </w:t>
      </w:r>
      <w:r>
        <w:rPr>
          <w:sz w:val="24"/>
        </w:rPr>
        <w:t>viene</w:t>
      </w:r>
      <w:r>
        <w:rPr>
          <w:spacing w:val="-2"/>
          <w:sz w:val="24"/>
        </w:rPr>
        <w:t> </w:t>
      </w:r>
      <w:r>
        <w:rPr>
          <w:sz w:val="24"/>
        </w:rPr>
        <w:t>pubblicato</w:t>
      </w:r>
      <w:r>
        <w:rPr>
          <w:spacing w:val="-3"/>
          <w:sz w:val="24"/>
        </w:rPr>
        <w:t> </w:t>
      </w:r>
      <w:r>
        <w:rPr>
          <w:sz w:val="24"/>
        </w:rPr>
        <w:t>all’Albo</w:t>
      </w:r>
      <w:r>
        <w:rPr>
          <w:spacing w:val="-3"/>
          <w:sz w:val="24"/>
        </w:rPr>
        <w:t> </w:t>
      </w:r>
      <w:r>
        <w:rPr>
          <w:sz w:val="24"/>
        </w:rPr>
        <w:t>online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nella</w:t>
      </w:r>
      <w:r>
        <w:rPr>
          <w:spacing w:val="-4"/>
          <w:sz w:val="24"/>
        </w:rPr>
        <w:t> </w:t>
      </w:r>
      <w:r>
        <w:rPr>
          <w:sz w:val="24"/>
        </w:rPr>
        <w:t>sezione</w:t>
      </w:r>
      <w:r>
        <w:rPr>
          <w:spacing w:val="-3"/>
          <w:sz w:val="24"/>
        </w:rPr>
        <w:t> </w:t>
      </w:r>
      <w:r>
        <w:rPr>
          <w:sz w:val="24"/>
        </w:rPr>
        <w:t>Amministrazione</w:t>
      </w:r>
      <w:r>
        <w:rPr>
          <w:spacing w:val="-3"/>
          <w:sz w:val="24"/>
        </w:rPr>
        <w:t> </w:t>
      </w:r>
      <w:r>
        <w:rPr>
          <w:sz w:val="24"/>
        </w:rPr>
        <w:t>Trasparente</w:t>
      </w:r>
      <w:r>
        <w:rPr>
          <w:spacing w:val="78"/>
          <w:sz w:val="24"/>
        </w:rPr>
        <w:t> </w:t>
      </w:r>
      <w:r>
        <w:rPr>
          <w:sz w:val="24"/>
        </w:rPr>
        <w:t>del sito web.</w:t>
      </w:r>
    </w:p>
    <w:p>
      <w:pPr>
        <w:spacing w:line="251" w:lineRule="exact" w:before="0"/>
        <w:ind w:left="6805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La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Dirigente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Scolastica</w:t>
      </w:r>
    </w:p>
    <w:p>
      <w:pPr>
        <w:spacing w:line="252" w:lineRule="exact" w:before="1"/>
        <w:ind w:left="6805" w:right="0" w:firstLine="0"/>
        <w:jc w:val="left"/>
        <w:rPr>
          <w:i/>
          <w:sz w:val="22"/>
        </w:rPr>
      </w:pPr>
      <w:r>
        <w:rPr>
          <w:i/>
          <w:sz w:val="22"/>
        </w:rPr>
        <w:t>dott.ssa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Deborah</w:t>
      </w:r>
      <w:r>
        <w:rPr>
          <w:i/>
          <w:spacing w:val="-5"/>
          <w:sz w:val="22"/>
        </w:rPr>
        <w:t> </w:t>
      </w:r>
      <w:r>
        <w:rPr>
          <w:i/>
          <w:spacing w:val="-2"/>
          <w:sz w:val="22"/>
        </w:rPr>
        <w:t>Consoli</w:t>
      </w:r>
    </w:p>
    <w:p>
      <w:pPr>
        <w:pStyle w:val="BodyText"/>
        <w:ind w:left="3454" w:right="60" w:firstLine="3437"/>
      </w:pPr>
      <w:r>
        <w:rPr/>
        <w:t>Documento</w:t>
      </w:r>
      <w:r>
        <w:rPr>
          <w:spacing w:val="-14"/>
        </w:rPr>
        <w:t> </w:t>
      </w:r>
      <w:r>
        <w:rPr/>
        <w:t>firmato</w:t>
      </w:r>
      <w:r>
        <w:rPr>
          <w:spacing w:val="-13"/>
        </w:rPr>
        <w:t> </w:t>
      </w:r>
      <w:r>
        <w:rPr/>
        <w:t>digitalmente ai</w:t>
      </w:r>
      <w:r>
        <w:rPr>
          <w:spacing w:val="-7"/>
        </w:rPr>
        <w:t> </w:t>
      </w:r>
      <w:r>
        <w:rPr/>
        <w:t>sensi</w:t>
      </w:r>
      <w:r>
        <w:rPr>
          <w:spacing w:val="-9"/>
        </w:rPr>
        <w:t> </w:t>
      </w:r>
      <w:r>
        <w:rPr/>
        <w:t>del</w:t>
      </w:r>
      <w:r>
        <w:rPr>
          <w:spacing w:val="-7"/>
        </w:rPr>
        <w:t> </w:t>
      </w:r>
      <w:r>
        <w:rPr/>
        <w:t>Codice</w:t>
      </w:r>
      <w:r>
        <w:rPr>
          <w:spacing w:val="-8"/>
        </w:rPr>
        <w:t> </w:t>
      </w:r>
      <w:r>
        <w:rPr/>
        <w:t>dell’Amministrazione</w:t>
      </w:r>
      <w:r>
        <w:rPr>
          <w:spacing w:val="-7"/>
        </w:rPr>
        <w:t> </w:t>
      </w:r>
      <w:r>
        <w:rPr/>
        <w:t>Digitale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normativa</w:t>
      </w:r>
      <w:r>
        <w:rPr>
          <w:spacing w:val="-8"/>
        </w:rPr>
        <w:t> </w:t>
      </w:r>
      <w:r>
        <w:rPr/>
        <w:t>connessa</w:t>
      </w:r>
    </w:p>
    <w:sectPr>
      <w:type w:val="continuous"/>
      <w:pgSz w:w="11930" w:h="16850"/>
      <w:pgMar w:top="720" w:bottom="280" w:left="850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119" w:line="321" w:lineRule="exact"/>
      <w:ind w:left="128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8"/>
      <w:ind w:left="43"/>
      <w:jc w:val="center"/>
    </w:pPr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hyperlink" Target="mailto:rgic81800t@istruzione.it" TargetMode="External"/><Relationship Id="rId11" Type="http://schemas.openxmlformats.org/officeDocument/2006/relationships/hyperlink" Target="mailto:rgic81800t@pec.istruzione.it" TargetMode="External"/><Relationship Id="rId12" Type="http://schemas.openxmlformats.org/officeDocument/2006/relationships/hyperlink" Target="http://www.istitutorogasi.edu.it/" TargetMode="External"/><Relationship Id="rId13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dc:title>Assunzione in bilancio Didattica Immersiva.docx</dc:title>
  <dcterms:created xsi:type="dcterms:W3CDTF">2025-11-11T08:20:50Z</dcterms:created>
  <dcterms:modified xsi:type="dcterms:W3CDTF">2025-11-11T08:20:50Z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Word LTSC; modified using iText® 5.5.13.3 ©2000-2022 iText Group NV (AGPL-version)</vt:lpwstr>
  </property>
</Properties>
</file>